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val="en-US"/>
        </w:rPr>
      </w:pPr>
      <w:r>
        <w:rPr/>
        <w:t xml:space="preserve">                                                                                    </w:t>
      </w:r>
      <w:r>
        <w:rPr>
          <w:lang w:val="en-US"/>
        </w:rPr>
        <w:t xml:space="preserve">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Calibri"/>
          <w:b/>
          <w:color w:val="C0504D"/>
          <w:sz w:val="32"/>
          <w:szCs w:val="32"/>
        </w:rPr>
      </w:pPr>
      <w:r>
        <w:rPr>
          <w:rFonts w:eastAsia="Calibri"/>
          <w:b/>
          <w:color w:val="C0504D"/>
          <w:sz w:val="32"/>
          <w:szCs w:val="32"/>
        </w:rPr>
        <w:t xml:space="preserve"> </w:t>
        <w:drawing>
          <wp:anchor behindDoc="0" distT="0" distB="127000" distL="0" distR="0" simplePos="0" locked="0" layoutInCell="1" allowOverlap="1" relativeHeight="0">
            <wp:simplePos x="0" y="0"/>
            <wp:positionH relativeFrom="column">
              <wp:posOffset>-631190</wp:posOffset>
            </wp:positionH>
            <wp:positionV relativeFrom="paragraph">
              <wp:posOffset>-113030</wp:posOffset>
            </wp:positionV>
            <wp:extent cx="1545590" cy="87503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color w:val="C0504D"/>
          <w:sz w:val="32"/>
          <w:szCs w:val="32"/>
        </w:rPr>
        <w:t xml:space="preserve">                                        </w:t>
      </w:r>
      <w:r>
        <w:rPr>
          <w:rFonts w:eastAsia="Calibri"/>
          <w:b/>
          <w:color w:val="C0504D"/>
          <w:sz w:val="32"/>
          <w:szCs w:val="32"/>
        </w:rPr>
        <w:drawing>
          <wp:inline distT="0" distB="127000" distL="0" distR="0">
            <wp:extent cx="1214120" cy="84963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Calibri"/>
          <w:b/>
          <w:color w:val="C0504D"/>
          <w:sz w:val="32"/>
          <w:szCs w:val="32"/>
        </w:rPr>
      </w:pPr>
      <w:r>
        <w:rPr>
          <w:rFonts w:eastAsia="Calibri"/>
          <w:b/>
          <w:color w:val="C0504D"/>
          <w:sz w:val="32"/>
          <w:szCs w:val="32"/>
        </w:rPr>
        <w:t>Ο δημιουργικός κόσμος των βιβλιοθηκών!</w:t>
      </w:r>
    </w:p>
    <w:p>
      <w:pPr>
        <w:pStyle w:val="Normal"/>
        <w:jc w:val="center"/>
        <w:rPr>
          <w:rFonts w:eastAsia="Calibri"/>
          <w:b/>
          <w:color w:val="B80047"/>
          <w:sz w:val="30"/>
          <w:szCs w:val="30"/>
        </w:rPr>
      </w:pPr>
      <w:r>
        <w:rPr>
          <w:rFonts w:eastAsia="Calibri"/>
          <w:b/>
          <w:color w:val="B80047"/>
          <w:sz w:val="30"/>
          <w:szCs w:val="30"/>
        </w:rPr>
        <w:t>Ποικίλα εργαστήρια δραστηριοτήτων από τον Οκτώβριο.</w:t>
      </w:r>
    </w:p>
    <w:p>
      <w:pPr>
        <w:pStyle w:val="Normal"/>
        <w:jc w:val="both"/>
        <w:rPr>
          <w:rFonts w:eastAsia="Calibri"/>
          <w:color w:val="99284C"/>
        </w:rPr>
      </w:pPr>
      <w:r>
        <w:rPr>
          <w:rFonts w:eastAsia="Calibri"/>
          <w:b/>
          <w:color w:val="99284C"/>
          <w:sz w:val="28"/>
          <w:szCs w:val="28"/>
        </w:rPr>
        <w:t xml:space="preserve"> </w:t>
      </w:r>
      <w:r>
        <w:rPr>
          <w:rFonts w:eastAsia="Calibri"/>
          <w:color w:val="99284C"/>
        </w:rPr>
        <w:t>Από αρχές Οκτωβρίου  ξεκινά μια πληθώρα εργαστηρίων στα οποία μπορούν να συμμετέχουν τα παιδιά δημιουργικά.</w:t>
      </w:r>
    </w:p>
    <w:p>
      <w:pPr>
        <w:pStyle w:val="Normal"/>
        <w:jc w:val="both"/>
        <w:rPr>
          <w:rFonts w:eastAsia="Calibri"/>
          <w:color w:val="99284C"/>
        </w:rPr>
      </w:pPr>
      <w:r>
        <w:rPr>
          <w:rFonts w:eastAsia="Calibri"/>
          <w:color w:val="99284C"/>
        </w:rPr>
        <w:t>Η συμμετοχή στα εργαστήρια είναι δωρεάν με προεγγραφή. Οι εγγραφές θα ξεκινήσουν την Τετάρτη 23 Σεπτεμβρίου με τη φυσική σας παρουσία  στο χώρο της βιβλιοθήκης ή τηλεφωνικά.</w:t>
      </w:r>
    </w:p>
    <w:p>
      <w:pPr>
        <w:pStyle w:val="Normal"/>
        <w:jc w:val="center"/>
        <w:rPr>
          <w:rFonts w:eastAsia="Calibri"/>
          <w:b/>
          <w:color w:val="99284C"/>
          <w:sz w:val="24"/>
          <w:szCs w:val="24"/>
        </w:rPr>
      </w:pPr>
      <w:r>
        <w:rPr>
          <w:rFonts w:eastAsia="Calibri"/>
          <w:b/>
          <w:color w:val="99284C"/>
          <w:sz w:val="24"/>
          <w:szCs w:val="24"/>
        </w:rPr>
        <w:t>Παρακάτω μπορείτε να ενημερωθείτε για τις δράσεις που θα υλοποιηθούν στην ΠΑΙΔΙΚΗ ΒΙΒΛΙΟΘΗΚΗ ΣΥΝ/ΣΜΟΥ ΚΗΦΙΣΙΑΣ</w:t>
      </w:r>
    </w:p>
    <w:p>
      <w:pPr>
        <w:pStyle w:val="Normal"/>
        <w:rPr>
          <w:rFonts w:eastAsia="Calibri"/>
          <w:b/>
          <w:color w:val="99284C"/>
          <w:sz w:val="24"/>
          <w:szCs w:val="24"/>
        </w:rPr>
      </w:pPr>
      <w:r>
        <w:rPr>
          <w:rFonts w:eastAsia="Calibri"/>
          <w:b/>
          <w:color w:val="99284C"/>
          <w:sz w:val="24"/>
          <w:szCs w:val="24"/>
        </w:rPr>
        <w:t xml:space="preserve"> </w:t>
      </w:r>
    </w:p>
    <w:p>
      <w:pPr>
        <w:pStyle w:val="Normal"/>
        <w:rPr>
          <w:b/>
          <w:color w:val="C00000"/>
        </w:rPr>
      </w:pPr>
      <w:r>
        <w:rPr>
          <w:b/>
          <w:color w:val="C00000"/>
        </w:rPr>
        <w:t>« Ελεύθερο παιχνίδι με πηλό»</w:t>
      </w:r>
    </w:p>
    <w:p>
      <w:pPr>
        <w:pStyle w:val="Normal"/>
        <w:jc w:val="both"/>
        <w:rPr>
          <w:color w:val="E36C0A"/>
        </w:rPr>
      </w:pPr>
      <w:r>
        <w:rPr>
          <w:color w:val="E36C0A"/>
        </w:rPr>
        <w:t xml:space="preserve"> </w:t>
      </w:r>
      <w:r>
        <w:rPr>
          <w:color w:val="E36C0A"/>
        </w:rPr>
        <w:t>Το παιχνίδι με τον πηλό αφήνει τα παιδιά να εκφραστούν ελεύθερα. Η ενθάρρυνση και η συνεργασία γίνεται το ερέθισμα για να παίξουν. Βοηθά στην ανάπτυξη της σκέψης, της δημιουργικότητας, της λεπτής κινητικότητας και της συνέργειας των χεριών. Το βασικό υλικό θα είναι ο πηλός και στις 11 συναντήσεις.</w:t>
      </w:r>
    </w:p>
    <w:p>
      <w:pPr>
        <w:pStyle w:val="Normal"/>
        <w:jc w:val="both"/>
        <w:rPr>
          <w:b/>
          <w:color w:val="C00000"/>
        </w:rPr>
      </w:pPr>
      <w:r>
        <w:rPr>
          <w:b/>
          <w:color w:val="C00000"/>
        </w:rPr>
        <w:t>Με τη Δώρα Οικονομίδου</w:t>
      </w:r>
    </w:p>
    <w:p>
      <w:pPr>
        <w:pStyle w:val="Normal"/>
        <w:jc w:val="both"/>
        <w:rPr>
          <w:b/>
          <w:color w:val="C00000"/>
        </w:rPr>
      </w:pPr>
      <w:r>
        <w:rPr>
          <w:b/>
          <w:color w:val="C00000"/>
        </w:rPr>
        <w:t>Κάθε Δευτέρα 5:15 – 6:</w:t>
      </w:r>
      <w:r>
        <w:rPr>
          <w:b/>
          <w:color w:val="C00000"/>
          <w:lang w:val="en-US"/>
        </w:rPr>
        <w:t>15</w:t>
      </w:r>
      <w:r>
        <w:rPr>
          <w:b/>
          <w:color w:val="C00000"/>
        </w:rPr>
        <w:t>μ.μ</w:t>
      </w:r>
    </w:p>
    <w:p>
      <w:pPr>
        <w:pStyle w:val="Normal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>Για παιδιά  6 – 12 ετών, σε 11 συναντήσεις</w:t>
      </w:r>
    </w:p>
    <w:p>
      <w:pPr>
        <w:pStyle w:val="Normal"/>
        <w:rPr>
          <w:rFonts w:eastAsia="Times New Roman" w:cs="Arial"/>
          <w:color w:val="F79646"/>
          <w:lang w:eastAsia="el-GR"/>
        </w:rPr>
      </w:pPr>
      <w:r>
        <w:rPr>
          <w:rFonts w:eastAsia="Times New Roman" w:cs="Arial"/>
          <w:color w:val="F79646"/>
          <w:lang w:eastAsia="el-GR"/>
        </w:rPr>
      </w:r>
    </w:p>
    <w:p>
      <w:pPr>
        <w:pStyle w:val="Normal"/>
        <w:jc w:val="both"/>
        <w:rPr>
          <w:b/>
          <w:color w:val="C5000B"/>
        </w:rPr>
      </w:pPr>
      <w:r>
        <w:rPr>
          <w:b/>
          <w:color w:val="C5000B"/>
        </w:rPr>
        <w:t>«Εργαστήρι ζωγραφικής»</w:t>
      </w:r>
    </w:p>
    <w:p>
      <w:pPr>
        <w:pStyle w:val="Normal"/>
        <w:jc w:val="both"/>
        <w:rPr>
          <w:rFonts w:eastAsia="Calibri" w:cs="Times New Roman"/>
        </w:rPr>
      </w:pPr>
      <w:r>
        <w:rPr/>
        <w:t xml:space="preserve"> </w:t>
      </w:r>
      <w:r>
        <w:rPr>
          <w:rFonts w:eastAsia="Calibri" w:cs="Times New Roman"/>
          <w:color w:val="F79646"/>
        </w:rPr>
        <w:t>Μαθαίνουμε παίζοντας τις τεχνοτροπίες των μεγάλων ζωγράφων της σύγχρονης τέχνης.</w:t>
      </w:r>
      <w:r>
        <w:rPr>
          <w:rFonts w:eastAsia="Calibri" w:cs="Times New Roman"/>
        </w:rPr>
        <w:t xml:space="preserve"> </w:t>
      </w:r>
    </w:p>
    <w:p>
      <w:pPr>
        <w:pStyle w:val="Normal"/>
        <w:jc w:val="both"/>
        <w:rPr>
          <w:b/>
          <w:bCs/>
          <w:color w:val="C5000B"/>
        </w:rPr>
      </w:pPr>
      <w:r>
        <w:rPr>
          <w:b/>
          <w:bCs/>
          <w:color w:val="C5000B"/>
        </w:rPr>
        <w:t>Με την Καρολίνα Λουίτζι</w:t>
      </w:r>
    </w:p>
    <w:p>
      <w:pPr>
        <w:pStyle w:val="Normal"/>
        <w:jc w:val="both"/>
        <w:rPr>
          <w:b/>
          <w:bCs/>
          <w:color w:val="C5000B"/>
        </w:rPr>
      </w:pPr>
      <w:r>
        <w:rPr>
          <w:b/>
          <w:bCs/>
          <w:color w:val="C5000B"/>
        </w:rPr>
        <w:t>Κάθε Δευτέρα 6.30μ.μ. – 7.30μ.μ.</w:t>
      </w:r>
    </w:p>
    <w:p>
      <w:pPr>
        <w:pStyle w:val="Normal"/>
        <w:jc w:val="both"/>
        <w:rPr>
          <w:color w:val="FF950E"/>
        </w:rPr>
      </w:pPr>
      <w:r>
        <w:rPr>
          <w:color w:val="FF950E"/>
        </w:rPr>
        <w:t>Για παιδιά 4,5 – 9 ετών, σε 11 συναντήσεις</w:t>
      </w:r>
    </w:p>
    <w:p>
      <w:pPr>
        <w:pStyle w:val="Normal"/>
        <w:jc w:val="both"/>
        <w:rPr>
          <w:color w:val="FF950E"/>
        </w:rPr>
      </w:pPr>
      <w:r>
        <w:rPr>
          <w:color w:val="FF950E"/>
        </w:rPr>
      </w:r>
    </w:p>
    <w:p>
      <w:pPr>
        <w:pStyle w:val="Normal"/>
        <w:jc w:val="both"/>
        <w:rPr>
          <w:color w:val="FF950E"/>
        </w:rPr>
      </w:pPr>
      <w:r>
        <w:rPr>
          <w:color w:val="FF950E"/>
        </w:rPr>
      </w:r>
    </w:p>
    <w:p>
      <w:pPr>
        <w:pStyle w:val="Normal"/>
        <w:jc w:val="both"/>
        <w:rPr>
          <w:color w:val="FF950E"/>
        </w:rPr>
      </w:pPr>
      <w:r>
        <w:rPr>
          <w:color w:val="FF950E"/>
        </w:rPr>
      </w:r>
    </w:p>
    <w:p>
      <w:pPr>
        <w:pStyle w:val="Normal"/>
        <w:jc w:val="both"/>
        <w:rPr>
          <w:b/>
          <w:color w:val="C5000B"/>
        </w:rPr>
      </w:pPr>
      <w:r>
        <w:rPr>
          <w:b/>
          <w:color w:val="C5000B"/>
        </w:rPr>
        <w:t>«Θεατρικό παιχνίδι»</w:t>
      </w:r>
    </w:p>
    <w:p>
      <w:pPr>
        <w:pStyle w:val="Normal"/>
        <w:spacing w:lineRule="atLeast" w:line="100"/>
        <w:rPr>
          <w:color w:val="FF950E"/>
        </w:rPr>
      </w:pPr>
      <w:r>
        <w:rPr>
          <w:color w:val="FF950E"/>
        </w:rPr>
        <w:t>Ένα εργαστήρι μιμήσεων, μεταμορφώσεων και παιχνιδιών φαντασίας.  Τα παιδιά εκφράζονται και εκδηλώνουν αυτό που νιώθουν μέσα από το παιχνίδι και μόνο.</w:t>
      </w:r>
    </w:p>
    <w:p>
      <w:pPr>
        <w:pStyle w:val="Normal"/>
        <w:jc w:val="both"/>
        <w:rPr>
          <w:b/>
          <w:color w:val="C5000B"/>
        </w:rPr>
      </w:pPr>
      <w:r>
        <w:rPr>
          <w:b/>
          <w:color w:val="C5000B"/>
        </w:rPr>
        <w:t>Με τη Χριστίνα Φωτίου</w:t>
      </w:r>
    </w:p>
    <w:p>
      <w:pPr>
        <w:pStyle w:val="Normal"/>
        <w:jc w:val="both"/>
        <w:rPr>
          <w:b/>
          <w:color w:val="C00000"/>
        </w:rPr>
      </w:pPr>
      <w:r>
        <w:rPr>
          <w:b/>
          <w:color w:val="C00000"/>
        </w:rPr>
        <w:t xml:space="preserve">Κάθε Πέμπτη 5.00μ.μ. – 6.00μ.μ. </w:t>
      </w:r>
    </w:p>
    <w:p>
      <w:pPr>
        <w:pStyle w:val="Normal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>Για παιδιά  4 – 9 ετών, σε 11 συναντήσεις</w:t>
      </w:r>
    </w:p>
    <w:p>
      <w:pPr>
        <w:pStyle w:val="Normal"/>
        <w:rPr>
          <w:b/>
          <w:color w:val="C5000B"/>
        </w:rPr>
      </w:pPr>
      <w:r>
        <w:rPr>
          <w:b/>
          <w:color w:val="C5000B"/>
        </w:rPr>
      </w:r>
    </w:p>
    <w:p>
      <w:pPr>
        <w:pStyle w:val="Normal"/>
        <w:rPr>
          <w:rFonts w:eastAsia="Calibri" w:cs="Tahoma"/>
          <w:b/>
          <w:color w:val="C00000"/>
          <w:u w:val="single"/>
        </w:rPr>
      </w:pPr>
      <w:r>
        <w:rPr>
          <w:rFonts w:eastAsia="Calibri" w:cs="Tahoma"/>
          <w:b/>
          <w:color w:val="C00000"/>
          <w:u w:val="single"/>
        </w:rPr>
        <w:t>«Κοσμήματα για μικρά χεράκια»</w:t>
      </w:r>
    </w:p>
    <w:p>
      <w:pPr>
        <w:pStyle w:val="Normal"/>
        <w:rPr>
          <w:rFonts w:cs="Tahoma"/>
          <w:color w:val="E36C0A"/>
        </w:rPr>
      </w:pPr>
      <w:r>
        <w:rPr>
          <w:rFonts w:cs="Tahoma"/>
          <w:color w:val="E36C0A"/>
        </w:rPr>
        <w:t>Εργαστήρι κοσμήματος για παιδιά  προνήπια – νήπια με στόχο την ανάπτυξη της φαντασίας, της δημιουργικότητας και της αισθητικής αντίληψης των παιδιών.</w:t>
      </w:r>
    </w:p>
    <w:p>
      <w:pPr>
        <w:pStyle w:val="Normal"/>
        <w:jc w:val="both"/>
        <w:rPr>
          <w:b/>
          <w:color w:val="C5000B"/>
        </w:rPr>
      </w:pPr>
      <w:r>
        <w:rPr>
          <w:b/>
          <w:color w:val="C5000B"/>
        </w:rPr>
        <w:t>Με τη Μυρσίνη Μπεζουργιάννη</w:t>
      </w:r>
    </w:p>
    <w:p>
      <w:pPr>
        <w:pStyle w:val="Normal"/>
        <w:jc w:val="both"/>
        <w:rPr>
          <w:b/>
          <w:color w:val="C00000"/>
        </w:rPr>
      </w:pPr>
      <w:r>
        <w:rPr>
          <w:b/>
          <w:color w:val="C00000"/>
        </w:rPr>
        <w:t xml:space="preserve">Κάθε Πέμπτη  6.15μ.μ. – 7.15μ.μ. </w:t>
      </w:r>
    </w:p>
    <w:p>
      <w:pPr>
        <w:pStyle w:val="Normal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  <w:t>Για παιδιά  4 – 6 ετών , σε 3 συναντήσεις</w:t>
      </w:r>
    </w:p>
    <w:p>
      <w:pPr>
        <w:pStyle w:val="Normal"/>
        <w:jc w:val="both"/>
        <w:rPr>
          <w:color w:val="C5000B"/>
        </w:rPr>
      </w:pPr>
      <w:r>
        <w:rPr>
          <w:color w:val="C5000B"/>
        </w:rPr>
      </w:r>
    </w:p>
    <w:p>
      <w:pPr>
        <w:pStyle w:val="Normal"/>
        <w:jc w:val="both"/>
        <w:rPr>
          <w:i/>
          <w:color w:val="FF950E"/>
          <w:sz w:val="24"/>
          <w:szCs w:val="24"/>
        </w:rPr>
      </w:pPr>
      <w:r>
        <w:rPr>
          <w:i/>
          <w:color w:val="FF950E"/>
          <w:sz w:val="24"/>
          <w:szCs w:val="24"/>
        </w:rPr>
      </w:r>
    </w:p>
    <w:p>
      <w:pPr>
        <w:pStyle w:val="1"/>
        <w:numPr>
          <w:ilvl w:val="0"/>
          <w:numId w:val="1"/>
        </w:numPr>
        <w:rPr>
          <w:color w:val="C0504D"/>
        </w:rPr>
      </w:pPr>
      <w:r>
        <w:rPr>
          <w:color w:val="C0504D"/>
        </w:rPr>
        <w:t>Τα παιδιά έχουν τη δυνατότητα να επιλέξουν ένα μόνο εργαστήρι (εκτός και αν υπάρξουν κενές θέσεις).</w:t>
      </w:r>
    </w:p>
    <w:p>
      <w:pPr>
        <w:pStyle w:val="1"/>
        <w:numPr>
          <w:ilvl w:val="0"/>
          <w:numId w:val="1"/>
        </w:numPr>
        <w:rPr>
          <w:color w:val="C0504D"/>
        </w:rPr>
      </w:pPr>
      <w:r>
        <w:rPr>
          <w:color w:val="C0504D"/>
        </w:rPr>
        <w:t xml:space="preserve">Εγγραφές γίνονται στη βιβλιοθήκη με τη φυσική  παρουσία ή τηλεφωνικά.  Δεν γίνονται εγγραφές  μέσω </w:t>
      </w:r>
      <w:r>
        <w:rPr>
          <w:color w:val="C0504D"/>
          <w:lang w:val="en-US"/>
        </w:rPr>
        <w:t>e</w:t>
      </w:r>
      <w:r>
        <w:rPr>
          <w:color w:val="C0504D"/>
        </w:rPr>
        <w:t>-</w:t>
      </w:r>
      <w:r>
        <w:rPr>
          <w:color w:val="C0504D"/>
          <w:lang w:val="en-US"/>
        </w:rPr>
        <w:t>mail</w:t>
      </w:r>
      <w:r>
        <w:rPr>
          <w:color w:val="C0504D"/>
        </w:rPr>
        <w:t>.</w:t>
      </w:r>
    </w:p>
    <w:p>
      <w:pPr>
        <w:pStyle w:val="1"/>
        <w:numPr>
          <w:ilvl w:val="0"/>
          <w:numId w:val="1"/>
        </w:numPr>
        <w:rPr>
          <w:color w:val="C0504D"/>
        </w:rPr>
      </w:pPr>
      <w:r>
        <w:rPr>
          <w:color w:val="C0504D"/>
        </w:rPr>
        <w:t>Οι εγγραφές των παιδιών γίνονται μόνο από τους κηδεμόνες τους.</w:t>
      </w:r>
    </w:p>
    <w:p>
      <w:pPr>
        <w:pStyle w:val="1"/>
        <w:numPr>
          <w:ilvl w:val="0"/>
          <w:numId w:val="1"/>
        </w:numPr>
        <w:rPr>
          <w:color w:val="C0504D"/>
        </w:rPr>
      </w:pPr>
      <w:r>
        <w:rPr>
          <w:color w:val="C0504D"/>
        </w:rPr>
        <w:t>Τα εργαστήρια ξεκινούν από  5 Οκτωβρίου.</w:t>
      </w:r>
    </w:p>
    <w:p>
      <w:pPr>
        <w:pStyle w:val="1"/>
        <w:numPr>
          <w:ilvl w:val="0"/>
          <w:numId w:val="1"/>
        </w:numPr>
        <w:rPr>
          <w:color w:val="C0504D"/>
        </w:rPr>
      </w:pPr>
      <w:r>
        <w:rPr>
          <w:color w:val="C0504D"/>
        </w:rPr>
        <w:t xml:space="preserve">Ενημέρωση για τυχόν ακύρωση των μαθημάτων θα γίνεται αποκλειστικά μέσω </w:t>
      </w:r>
      <w:r>
        <w:rPr>
          <w:color w:val="C0504D"/>
          <w:lang w:val="en-US"/>
        </w:rPr>
        <w:t>e</w:t>
      </w:r>
      <w:r>
        <w:rPr>
          <w:color w:val="C0504D"/>
        </w:rPr>
        <w:t>-</w:t>
      </w:r>
      <w:r>
        <w:rPr>
          <w:color w:val="C0504D"/>
          <w:lang w:val="en-US"/>
        </w:rPr>
        <w:t>mail</w:t>
      </w:r>
      <w:r>
        <w:rPr>
          <w:color w:val="C0504D"/>
        </w:rPr>
        <w:t>.</w:t>
      </w:r>
    </w:p>
    <w:p>
      <w:pPr>
        <w:pStyle w:val="1"/>
        <w:spacing w:lineRule="atLeast" w:line="100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</w:r>
    </w:p>
    <w:p>
      <w:pPr>
        <w:pStyle w:val="1"/>
        <w:spacing w:lineRule="atLeast" w:line="100"/>
        <w:rPr>
          <w:color w:val="0070C0"/>
        </w:rPr>
      </w:pPr>
      <w:r>
        <w:rPr>
          <w:color w:val="0070C0"/>
        </w:rPr>
        <w:t>Για περισσότερες πληροφορίες σχετικά  με τα  προγράμματα  μπορείτε να απευθυνθείτε στα τηλέφωνα  2310434987 και 2313314495.</w:t>
      </w:r>
    </w:p>
    <w:p>
      <w:pPr>
        <w:pStyle w:val="1"/>
        <w:spacing w:lineRule="atLeast" w:line="100"/>
        <w:rPr>
          <w:color w:val="0070C0"/>
        </w:rPr>
      </w:pPr>
      <w:r>
        <w:rPr>
          <w:color w:val="0070C0"/>
        </w:rPr>
        <w:t>Παιδική Βιβλιοθήκη Συνοικισμού Κηφισιάς</w:t>
      </w:r>
    </w:p>
    <w:p>
      <w:pPr>
        <w:pStyle w:val="1"/>
        <w:spacing w:lineRule="atLeast" w:line="100"/>
        <w:rPr>
          <w:color w:val="0070C0"/>
          <w:lang w:val="en-US"/>
        </w:rPr>
      </w:pPr>
      <w:r>
        <w:rPr>
          <w:color w:val="0070C0"/>
          <w:lang w:val="en-US"/>
        </w:rPr>
        <w:t>vkifisia</w:t>
      </w:r>
      <w:r>
        <w:rPr>
          <w:color w:val="0070C0"/>
        </w:rPr>
        <w:t>@</w:t>
      </w:r>
      <w:r>
        <w:rPr>
          <w:color w:val="0070C0"/>
          <w:lang w:val="en-US"/>
        </w:rPr>
        <w:t>otenet</w:t>
      </w:r>
      <w:r>
        <w:rPr>
          <w:color w:val="0070C0"/>
        </w:rPr>
        <w:t>.</w:t>
      </w:r>
      <w:r>
        <w:rPr>
          <w:color w:val="0070C0"/>
          <w:lang w:val="en-US"/>
        </w:rPr>
        <w:t>gr</w:t>
      </w:r>
    </w:p>
    <w:p>
      <w:pPr>
        <w:pStyle w:val="1"/>
        <w:spacing w:lineRule="atLeast" w:line="100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</w:r>
    </w:p>
    <w:p>
      <w:pPr>
        <w:pStyle w:val="Normal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c3e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har" w:customStyle="1">
    <w:name w:val="Κείμενο πλαισίου Char"/>
    <w:uiPriority w:val="99"/>
    <w:semiHidden/>
    <w:link w:val="a3"/>
    <w:rsid w:val="009c3e03"/>
    <w:basedOn w:val="DefaultParagraphFont"/>
    <w:rPr>
      <w:rFonts w:ascii="Tahoma" w:hAnsi="Tahoma" w:cs="Tahoma"/>
      <w:sz w:val="16"/>
      <w:szCs w:val="16"/>
    </w:rPr>
  </w:style>
  <w:style w:type="character" w:styleId="Style14">
    <w:name w:val="Σύνδεσμος διαδικτύου"/>
    <w:rsid w:val="002f55c2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paragraph" w:styleId="Style15">
    <w:name w:val="Επικεφαλίδα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Σώμα κειμένου"/>
    <w:basedOn w:val="Normal"/>
    <w:pPr>
      <w:spacing w:lineRule="auto" w:line="288" w:before="0" w:after="140"/>
    </w:pPr>
    <w:rPr/>
  </w:style>
  <w:style w:type="paragraph" w:styleId="Style17">
    <w:name w:val="Λίστα"/>
    <w:basedOn w:val="Style16"/>
    <w:pPr/>
    <w:rPr>
      <w:rFonts w:cs="Mangal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Char"/>
    <w:rsid w:val="009c3e03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" w:customStyle="1">
    <w:name w:val="Παράγραφος λίστας1"/>
    <w:rsid w:val="002f55c2"/>
    <w:basedOn w:val="Normal"/>
    <w:pPr>
      <w:suppressAutoHyphens w:val="true"/>
      <w:spacing w:before="0" w:after="200"/>
      <w:ind w:left="720" w:right="0" w:hanging="0"/>
      <w:contextualSpacing/>
    </w:pPr>
    <w:rPr>
      <w:rFonts w:ascii="Calibri" w:hAnsi="Calibri" w:eastAsia="SimSun" w:cs="Calibri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2015-09-22T07:42:00Z</dcterms:created>
  <dc:creator>user</dc:creator>
  <dc:language>el-GR</dc:language>
  <cp:lastModifiedBy>..</cp:lastModifiedBy>
  <cp:lastPrinted>2014-10-13T11:41:00Z</cp:lastPrinted>
  <dcterms:modified xsi:type="dcterms:W3CDTF">2015-09-23T07:55:00Z</dcterms:modified>
  <cp:revision>8</cp:revision>
</cp:coreProperties>
</file>