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0A07" w14:textId="30379E13" w:rsidR="00CA1D62" w:rsidRDefault="00233084">
      <w:r>
        <w:rPr>
          <w:noProof/>
        </w:rPr>
        <w:drawing>
          <wp:inline distT="0" distB="0" distL="0" distR="0" wp14:anchorId="622B7CEC" wp14:editId="12C12535">
            <wp:extent cx="1213258" cy="904875"/>
            <wp:effectExtent l="0" t="0" r="6350" b="0"/>
            <wp:docPr id="4"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5"/>
                    <pic:cNvPicPr>
                      <a:picLocks noChangeAspect="1"/>
                    </pic:cNvPicPr>
                  </pic:nvPicPr>
                  <pic:blipFill>
                    <a:blip r:embed="rId4"/>
                    <a:stretch>
                      <a:fillRect/>
                    </a:stretch>
                  </pic:blipFill>
                  <pic:spPr bwMode="auto">
                    <a:xfrm>
                      <a:off x="0" y="0"/>
                      <a:ext cx="1215436" cy="906499"/>
                    </a:xfrm>
                    <a:prstGeom prst="rect">
                      <a:avLst/>
                    </a:prstGeom>
                  </pic:spPr>
                </pic:pic>
              </a:graphicData>
            </a:graphic>
          </wp:inline>
        </w:drawing>
      </w:r>
      <w:r>
        <w:tab/>
      </w:r>
      <w:r w:rsidR="0089652C">
        <w:tab/>
      </w:r>
      <w:r>
        <w:tab/>
      </w:r>
      <w:r>
        <w:tab/>
      </w:r>
      <w:r>
        <w:tab/>
      </w:r>
      <w:r>
        <w:tab/>
      </w:r>
      <w:r>
        <w:rPr>
          <w:noProof/>
        </w:rPr>
        <w:drawing>
          <wp:inline distT="0" distB="0" distL="0" distR="0" wp14:anchorId="4DB61460" wp14:editId="5D389624">
            <wp:extent cx="1551940" cy="1083310"/>
            <wp:effectExtent l="0" t="0" r="0" b="254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1940" cy="1083310"/>
                    </a:xfrm>
                    <a:prstGeom prst="rect">
                      <a:avLst/>
                    </a:prstGeom>
                    <a:noFill/>
                    <a:ln>
                      <a:noFill/>
                    </a:ln>
                  </pic:spPr>
                </pic:pic>
              </a:graphicData>
            </a:graphic>
          </wp:inline>
        </w:drawing>
      </w: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4437"/>
      </w:tblGrid>
      <w:tr w:rsidR="0089652C" w14:paraId="4B65C71A" w14:textId="77777777" w:rsidTr="0089652C">
        <w:trPr>
          <w:trHeight w:val="5390"/>
        </w:trPr>
        <w:tc>
          <w:tcPr>
            <w:tcW w:w="5481" w:type="dxa"/>
          </w:tcPr>
          <w:p w14:paraId="01ECA8DF" w14:textId="77777777" w:rsidR="0089652C" w:rsidRDefault="0089652C" w:rsidP="0089652C">
            <w:pPr>
              <w:tabs>
                <w:tab w:val="left" w:pos="735"/>
                <w:tab w:val="right" w:pos="8306"/>
              </w:tabs>
              <w:rPr>
                <w:b/>
                <w:bCs/>
                <w:color w:val="FF0000"/>
                <w:sz w:val="32"/>
                <w:szCs w:val="32"/>
              </w:rPr>
            </w:pPr>
          </w:p>
          <w:p w14:paraId="636EFAA3" w14:textId="77777777" w:rsidR="0089652C" w:rsidRDefault="0089652C" w:rsidP="0089652C">
            <w:pPr>
              <w:tabs>
                <w:tab w:val="left" w:pos="735"/>
                <w:tab w:val="right" w:pos="8306"/>
              </w:tabs>
              <w:rPr>
                <w:b/>
                <w:bCs/>
                <w:color w:val="FF0000"/>
                <w:sz w:val="32"/>
                <w:szCs w:val="32"/>
              </w:rPr>
            </w:pPr>
          </w:p>
          <w:p w14:paraId="0B728ABD" w14:textId="77777777" w:rsidR="0089652C" w:rsidRDefault="0089652C" w:rsidP="0089652C">
            <w:pPr>
              <w:tabs>
                <w:tab w:val="left" w:pos="735"/>
                <w:tab w:val="right" w:pos="8306"/>
              </w:tabs>
              <w:rPr>
                <w:b/>
                <w:bCs/>
                <w:color w:val="FF0000"/>
                <w:sz w:val="32"/>
                <w:szCs w:val="32"/>
              </w:rPr>
            </w:pPr>
          </w:p>
          <w:p w14:paraId="125D1C03" w14:textId="76FB49A1" w:rsidR="0089652C" w:rsidRDefault="0089652C" w:rsidP="0089652C">
            <w:pPr>
              <w:tabs>
                <w:tab w:val="left" w:pos="735"/>
                <w:tab w:val="right" w:pos="8306"/>
              </w:tabs>
              <w:rPr>
                <w:b/>
                <w:bCs/>
                <w:color w:val="FF0000"/>
                <w:sz w:val="32"/>
                <w:szCs w:val="32"/>
              </w:rPr>
            </w:pPr>
            <w:r>
              <w:rPr>
                <w:noProof/>
              </w:rPr>
              <w:drawing>
                <wp:inline distT="0" distB="0" distL="0" distR="0" wp14:anchorId="21448F97" wp14:editId="6B5CEA31">
                  <wp:extent cx="2895600" cy="2124051"/>
                  <wp:effectExtent l="0" t="0" r="0" b="0"/>
                  <wp:docPr id="1" name="Εικόνα 1" descr="Εικόνα που περιέχει κείμενο, επιχειρηματική κάρ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επιχειρηματική κάρτα&#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098" cy="2161094"/>
                          </a:xfrm>
                          <a:prstGeom prst="rect">
                            <a:avLst/>
                          </a:prstGeom>
                          <a:noFill/>
                          <a:ln>
                            <a:noFill/>
                          </a:ln>
                        </pic:spPr>
                      </pic:pic>
                    </a:graphicData>
                  </a:graphic>
                </wp:inline>
              </w:drawing>
            </w:r>
          </w:p>
          <w:p w14:paraId="6F4E969B" w14:textId="77777777" w:rsidR="0089652C" w:rsidRDefault="0089652C" w:rsidP="0089652C">
            <w:pPr>
              <w:tabs>
                <w:tab w:val="left" w:pos="735"/>
                <w:tab w:val="right" w:pos="8306"/>
              </w:tabs>
              <w:rPr>
                <w:b/>
                <w:bCs/>
                <w:color w:val="FF0000"/>
                <w:sz w:val="32"/>
                <w:szCs w:val="32"/>
              </w:rPr>
            </w:pPr>
          </w:p>
          <w:p w14:paraId="26C2801A" w14:textId="77777777" w:rsidR="0089652C" w:rsidRDefault="0089652C" w:rsidP="0089652C">
            <w:pPr>
              <w:tabs>
                <w:tab w:val="left" w:pos="735"/>
                <w:tab w:val="right" w:pos="8306"/>
              </w:tabs>
              <w:rPr>
                <w:b/>
                <w:bCs/>
                <w:color w:val="FF0000"/>
                <w:sz w:val="32"/>
                <w:szCs w:val="32"/>
              </w:rPr>
            </w:pPr>
          </w:p>
          <w:p w14:paraId="02B7084E" w14:textId="0EB93F36" w:rsidR="0089652C" w:rsidRDefault="0089652C" w:rsidP="0089652C">
            <w:pPr>
              <w:tabs>
                <w:tab w:val="left" w:pos="735"/>
                <w:tab w:val="right" w:pos="8306"/>
              </w:tabs>
              <w:rPr>
                <w:b/>
                <w:bCs/>
                <w:color w:val="FF0000"/>
                <w:sz w:val="32"/>
                <w:szCs w:val="32"/>
              </w:rPr>
            </w:pPr>
          </w:p>
        </w:tc>
        <w:tc>
          <w:tcPr>
            <w:tcW w:w="4437" w:type="dxa"/>
          </w:tcPr>
          <w:p w14:paraId="689DBF0D" w14:textId="77777777" w:rsidR="0089652C" w:rsidRDefault="0089652C" w:rsidP="0089652C">
            <w:pPr>
              <w:tabs>
                <w:tab w:val="left" w:pos="735"/>
                <w:tab w:val="right" w:pos="8306"/>
              </w:tabs>
              <w:rPr>
                <w:b/>
                <w:bCs/>
                <w:color w:val="FF0000"/>
                <w:sz w:val="32"/>
                <w:szCs w:val="32"/>
              </w:rPr>
            </w:pPr>
          </w:p>
          <w:p w14:paraId="3F65D96E" w14:textId="77777777" w:rsidR="0089652C" w:rsidRDefault="0089652C" w:rsidP="0089652C">
            <w:pPr>
              <w:tabs>
                <w:tab w:val="left" w:pos="735"/>
                <w:tab w:val="right" w:pos="8306"/>
              </w:tabs>
              <w:rPr>
                <w:b/>
                <w:bCs/>
                <w:color w:val="FF0000"/>
                <w:sz w:val="32"/>
                <w:szCs w:val="32"/>
              </w:rPr>
            </w:pPr>
          </w:p>
          <w:p w14:paraId="2D561AE4" w14:textId="77777777" w:rsidR="0089652C" w:rsidRDefault="0089652C" w:rsidP="0089652C">
            <w:pPr>
              <w:tabs>
                <w:tab w:val="left" w:pos="735"/>
                <w:tab w:val="right" w:pos="8306"/>
              </w:tabs>
              <w:rPr>
                <w:b/>
                <w:bCs/>
                <w:color w:val="FF0000"/>
                <w:sz w:val="32"/>
                <w:szCs w:val="32"/>
              </w:rPr>
            </w:pPr>
          </w:p>
          <w:p w14:paraId="0138827E" w14:textId="77777777" w:rsidR="0089652C" w:rsidRDefault="0089652C" w:rsidP="0089652C">
            <w:pPr>
              <w:tabs>
                <w:tab w:val="left" w:pos="735"/>
                <w:tab w:val="right" w:pos="8306"/>
              </w:tabs>
              <w:rPr>
                <w:b/>
                <w:bCs/>
                <w:color w:val="FF0000"/>
                <w:sz w:val="32"/>
                <w:szCs w:val="32"/>
              </w:rPr>
            </w:pPr>
          </w:p>
          <w:p w14:paraId="39C371D0" w14:textId="5B52594B" w:rsidR="0089652C" w:rsidRDefault="0089652C" w:rsidP="0089652C">
            <w:pPr>
              <w:tabs>
                <w:tab w:val="left" w:pos="735"/>
                <w:tab w:val="right" w:pos="8306"/>
              </w:tabs>
              <w:rPr>
                <w:b/>
                <w:bCs/>
                <w:color w:val="FF0000"/>
                <w:sz w:val="32"/>
                <w:szCs w:val="32"/>
              </w:rPr>
            </w:pPr>
            <w:r w:rsidRPr="00B213D0">
              <w:rPr>
                <w:b/>
                <w:bCs/>
                <w:color w:val="FF0000"/>
                <w:sz w:val="32"/>
                <w:szCs w:val="32"/>
              </w:rPr>
              <w:t>Παιδική Βιβλιοθήκη</w:t>
            </w:r>
          </w:p>
          <w:p w14:paraId="19F2104E" w14:textId="77777777" w:rsidR="0089652C" w:rsidRPr="00B213D0" w:rsidRDefault="0089652C" w:rsidP="0089652C">
            <w:pPr>
              <w:rPr>
                <w:b/>
                <w:bCs/>
                <w:color w:val="FF0000"/>
                <w:sz w:val="32"/>
                <w:szCs w:val="32"/>
              </w:rPr>
            </w:pPr>
            <w:r w:rsidRPr="00B213D0">
              <w:rPr>
                <w:b/>
                <w:bCs/>
                <w:color w:val="FF0000"/>
                <w:sz w:val="32"/>
                <w:szCs w:val="32"/>
              </w:rPr>
              <w:t>Συνοικισμού Καραμπουρνάκι</w:t>
            </w:r>
          </w:p>
          <w:p w14:paraId="50364FD5" w14:textId="77777777" w:rsidR="0089652C" w:rsidRPr="00B213D0" w:rsidRDefault="0089652C" w:rsidP="0089652C">
            <w:pPr>
              <w:rPr>
                <w:b/>
                <w:bCs/>
                <w:color w:val="FF0000"/>
                <w:sz w:val="32"/>
                <w:szCs w:val="32"/>
              </w:rPr>
            </w:pPr>
            <w:r w:rsidRPr="00B213D0">
              <w:rPr>
                <w:b/>
                <w:bCs/>
                <w:color w:val="FF0000"/>
                <w:sz w:val="32"/>
                <w:szCs w:val="32"/>
              </w:rPr>
              <w:t>Κούσκουρα 32, Τ.Κ.55131</w:t>
            </w:r>
          </w:p>
          <w:p w14:paraId="25AFF572" w14:textId="77777777" w:rsidR="0089652C" w:rsidRPr="00B213D0" w:rsidRDefault="0089652C" w:rsidP="0089652C">
            <w:pPr>
              <w:rPr>
                <w:b/>
                <w:bCs/>
                <w:color w:val="FF0000"/>
                <w:sz w:val="32"/>
                <w:szCs w:val="32"/>
              </w:rPr>
            </w:pPr>
            <w:r w:rsidRPr="00B213D0">
              <w:rPr>
                <w:b/>
                <w:bCs/>
                <w:color w:val="FF0000"/>
                <w:sz w:val="32"/>
                <w:szCs w:val="32"/>
              </w:rPr>
              <w:t>Τηλ.2310421752</w:t>
            </w:r>
          </w:p>
          <w:p w14:paraId="42C64585" w14:textId="730FA1EA" w:rsidR="0089652C" w:rsidRDefault="0089652C" w:rsidP="0089652C">
            <w:pPr>
              <w:tabs>
                <w:tab w:val="left" w:pos="735"/>
                <w:tab w:val="right" w:pos="8306"/>
              </w:tabs>
              <w:rPr>
                <w:b/>
                <w:bCs/>
                <w:color w:val="FF0000"/>
                <w:sz w:val="32"/>
                <w:szCs w:val="32"/>
              </w:rPr>
            </w:pPr>
          </w:p>
        </w:tc>
      </w:tr>
    </w:tbl>
    <w:p w14:paraId="10137E54" w14:textId="3A786CD8" w:rsidR="00233084" w:rsidRPr="00B213D0" w:rsidRDefault="00233084" w:rsidP="0089652C">
      <w:pPr>
        <w:tabs>
          <w:tab w:val="left" w:pos="735"/>
          <w:tab w:val="right" w:pos="8306"/>
        </w:tabs>
        <w:jc w:val="center"/>
        <w:rPr>
          <w:b/>
          <w:bCs/>
          <w:sz w:val="32"/>
          <w:szCs w:val="32"/>
        </w:rPr>
      </w:pPr>
      <w:r w:rsidRPr="00B213D0">
        <w:rPr>
          <w:b/>
          <w:bCs/>
          <w:sz w:val="32"/>
          <w:szCs w:val="32"/>
        </w:rPr>
        <w:t>ΠΡΟΓΡΑΜΜΑ ΙΟΥΝΙΟΥ</w:t>
      </w:r>
    </w:p>
    <w:p w14:paraId="4CDB7721" w14:textId="2226F6EB" w:rsidR="00233084" w:rsidRPr="00683494" w:rsidRDefault="00B213D0" w:rsidP="00683494">
      <w:pPr>
        <w:spacing w:after="0"/>
        <w:rPr>
          <w:b/>
          <w:bCs/>
          <w:color w:val="FF0000"/>
          <w:sz w:val="24"/>
          <w:szCs w:val="24"/>
        </w:rPr>
      </w:pPr>
      <w:r w:rsidRPr="00683494">
        <w:rPr>
          <w:b/>
          <w:bCs/>
          <w:color w:val="FF0000"/>
          <w:sz w:val="24"/>
          <w:szCs w:val="24"/>
        </w:rPr>
        <w:t>16 Ιουνίου, 11.00-12.30 το πρωί</w:t>
      </w:r>
    </w:p>
    <w:p w14:paraId="4BDB62D9" w14:textId="2EF0A2BC" w:rsidR="00B213D0" w:rsidRPr="00683494" w:rsidRDefault="00C61B72" w:rsidP="00683494">
      <w:pPr>
        <w:spacing w:after="0"/>
        <w:rPr>
          <w:b/>
          <w:bCs/>
          <w:sz w:val="24"/>
          <w:szCs w:val="24"/>
        </w:rPr>
      </w:pPr>
      <w:r w:rsidRPr="00683494">
        <w:rPr>
          <w:b/>
          <w:bCs/>
          <w:sz w:val="24"/>
          <w:szCs w:val="24"/>
        </w:rPr>
        <w:t>Κουτιά και κουτάκια, εισαγωγικό εργαστήριο</w:t>
      </w:r>
    </w:p>
    <w:p w14:paraId="609FDB90" w14:textId="65C04DCC" w:rsidR="00C61B72" w:rsidRPr="00683494" w:rsidRDefault="009A176D" w:rsidP="00683494">
      <w:pPr>
        <w:spacing w:after="0"/>
        <w:rPr>
          <w:sz w:val="24"/>
          <w:szCs w:val="24"/>
        </w:rPr>
      </w:pPr>
      <w:r w:rsidRPr="00683494">
        <w:rPr>
          <w:sz w:val="24"/>
          <w:szCs w:val="24"/>
        </w:rPr>
        <w:t xml:space="preserve">Τί είναι ένα κουτί; </w:t>
      </w:r>
      <w:r w:rsidR="00C61B72" w:rsidRPr="00683494">
        <w:rPr>
          <w:sz w:val="24"/>
          <w:szCs w:val="24"/>
        </w:rPr>
        <w:t xml:space="preserve">Φαντάσου </w:t>
      </w:r>
      <w:r w:rsidRPr="00683494">
        <w:rPr>
          <w:sz w:val="24"/>
          <w:szCs w:val="24"/>
        </w:rPr>
        <w:t>ένα</w:t>
      </w:r>
      <w:r w:rsidR="00C61B72" w:rsidRPr="00683494">
        <w:rPr>
          <w:sz w:val="24"/>
          <w:szCs w:val="24"/>
        </w:rPr>
        <w:t xml:space="preserve"> δικό σου κουτί</w:t>
      </w:r>
      <w:r w:rsidR="0032228C" w:rsidRPr="00683494">
        <w:rPr>
          <w:sz w:val="24"/>
          <w:szCs w:val="24"/>
        </w:rPr>
        <w:t xml:space="preserve"> κι έλα να ανακαλύψουμε πολλά διαφορετικά κουτιά στις καλοκαιρινές μας δραστηριότητες.</w:t>
      </w:r>
      <w:r w:rsidRPr="00683494">
        <w:rPr>
          <w:sz w:val="24"/>
          <w:szCs w:val="24"/>
        </w:rPr>
        <w:t xml:space="preserve"> </w:t>
      </w:r>
    </w:p>
    <w:p w14:paraId="1D7589BE" w14:textId="15CF23EB" w:rsidR="0032228C" w:rsidRDefault="0032228C" w:rsidP="00683494">
      <w:pPr>
        <w:spacing w:after="0"/>
        <w:rPr>
          <w:sz w:val="24"/>
          <w:szCs w:val="24"/>
        </w:rPr>
      </w:pPr>
      <w:r w:rsidRPr="00683494">
        <w:rPr>
          <w:sz w:val="24"/>
          <w:szCs w:val="24"/>
        </w:rPr>
        <w:t>Με την βιβλιοθηκονόμο Πε</w:t>
      </w:r>
      <w:r w:rsidR="00683494" w:rsidRPr="00683494">
        <w:rPr>
          <w:sz w:val="24"/>
          <w:szCs w:val="24"/>
        </w:rPr>
        <w:t xml:space="preserve">τρούλα </w:t>
      </w:r>
      <w:proofErr w:type="spellStart"/>
      <w:r w:rsidR="00683494" w:rsidRPr="00683494">
        <w:rPr>
          <w:sz w:val="24"/>
          <w:szCs w:val="24"/>
        </w:rPr>
        <w:t>Βόλτση</w:t>
      </w:r>
      <w:proofErr w:type="spellEnd"/>
      <w:r w:rsidR="00683494" w:rsidRPr="00683494">
        <w:rPr>
          <w:sz w:val="24"/>
          <w:szCs w:val="24"/>
        </w:rPr>
        <w:t xml:space="preserve"> και την αργυροχρυσοχόο Μυρσίνη </w:t>
      </w:r>
      <w:proofErr w:type="spellStart"/>
      <w:r w:rsidR="00683494" w:rsidRPr="00683494">
        <w:rPr>
          <w:sz w:val="24"/>
          <w:szCs w:val="24"/>
        </w:rPr>
        <w:t>Μπεζουργιάνη</w:t>
      </w:r>
      <w:proofErr w:type="spellEnd"/>
    </w:p>
    <w:p w14:paraId="7BDCA34F" w14:textId="2FC36FDF" w:rsidR="00683494" w:rsidRDefault="00683494" w:rsidP="00683494">
      <w:pPr>
        <w:spacing w:after="0"/>
        <w:rPr>
          <w:sz w:val="24"/>
          <w:szCs w:val="24"/>
        </w:rPr>
      </w:pPr>
      <w:r>
        <w:rPr>
          <w:sz w:val="24"/>
          <w:szCs w:val="24"/>
        </w:rPr>
        <w:t>Για παιδιά 6 έως 12 ετών, με προεγγραφή</w:t>
      </w:r>
    </w:p>
    <w:p w14:paraId="77A79DB1" w14:textId="74598DC7" w:rsidR="00683494" w:rsidRDefault="00683494" w:rsidP="00683494">
      <w:pPr>
        <w:spacing w:after="0"/>
        <w:rPr>
          <w:sz w:val="24"/>
          <w:szCs w:val="24"/>
        </w:rPr>
      </w:pPr>
    </w:p>
    <w:p w14:paraId="5275D278" w14:textId="0C19A97A" w:rsidR="00683494" w:rsidRPr="00683494" w:rsidRDefault="00683494" w:rsidP="00683494">
      <w:pPr>
        <w:spacing w:after="0"/>
        <w:rPr>
          <w:b/>
          <w:bCs/>
          <w:color w:val="FF0000"/>
          <w:sz w:val="24"/>
          <w:szCs w:val="24"/>
        </w:rPr>
      </w:pPr>
      <w:r w:rsidRPr="00683494">
        <w:rPr>
          <w:b/>
          <w:bCs/>
          <w:color w:val="FF0000"/>
          <w:sz w:val="24"/>
          <w:szCs w:val="24"/>
        </w:rPr>
        <w:t>1</w:t>
      </w:r>
      <w:r>
        <w:rPr>
          <w:b/>
          <w:bCs/>
          <w:color w:val="FF0000"/>
          <w:sz w:val="24"/>
          <w:szCs w:val="24"/>
        </w:rPr>
        <w:t>7</w:t>
      </w:r>
      <w:r w:rsidRPr="00683494">
        <w:rPr>
          <w:b/>
          <w:bCs/>
          <w:color w:val="FF0000"/>
          <w:sz w:val="24"/>
          <w:szCs w:val="24"/>
        </w:rPr>
        <w:t xml:space="preserve"> Ιουνίου, 11.00-12.30 το πρωί</w:t>
      </w:r>
    </w:p>
    <w:p w14:paraId="0D1817B6" w14:textId="202BBE1A" w:rsidR="00683494" w:rsidRPr="00683494" w:rsidRDefault="00683494" w:rsidP="00683494">
      <w:pPr>
        <w:spacing w:after="0"/>
        <w:rPr>
          <w:b/>
          <w:bCs/>
          <w:sz w:val="24"/>
          <w:szCs w:val="24"/>
        </w:rPr>
      </w:pPr>
      <w:r>
        <w:rPr>
          <w:b/>
          <w:bCs/>
          <w:sz w:val="24"/>
          <w:szCs w:val="24"/>
        </w:rPr>
        <w:t>Τα κουτιά στις ιστορίες</w:t>
      </w:r>
    </w:p>
    <w:p w14:paraId="7052484D" w14:textId="771C5823" w:rsidR="00683494" w:rsidRPr="00594E43" w:rsidRDefault="00594E43" w:rsidP="00683494">
      <w:pPr>
        <w:spacing w:after="0"/>
        <w:rPr>
          <w:sz w:val="24"/>
          <w:szCs w:val="24"/>
        </w:rPr>
      </w:pPr>
      <w:r w:rsidRPr="00594E43">
        <w:rPr>
          <w:sz w:val="24"/>
          <w:szCs w:val="24"/>
        </w:rPr>
        <w:t>Σεντούκια που πετάνε, κουτιά που κρύβουν μυστικά και σε προκαλούν να επιλέξεις, κουτιά που μεταμορφώνονται από τη φαντασία των ηρώων. Μέσα από διαφορετικά κουτιά αφηγούμαστε πολλές ιστορίες μπαίνοντας στη μια και βγαίνοντας από την άλλη.</w:t>
      </w:r>
      <w:r w:rsidR="00683494" w:rsidRPr="00594E43">
        <w:rPr>
          <w:sz w:val="24"/>
          <w:szCs w:val="24"/>
        </w:rPr>
        <w:t xml:space="preserve">. </w:t>
      </w:r>
    </w:p>
    <w:p w14:paraId="1FACB21A" w14:textId="62FCC2EF" w:rsidR="00683494" w:rsidRDefault="00683494" w:rsidP="00683494">
      <w:pPr>
        <w:spacing w:after="0"/>
        <w:rPr>
          <w:sz w:val="24"/>
          <w:szCs w:val="24"/>
        </w:rPr>
      </w:pPr>
      <w:r w:rsidRPr="00683494">
        <w:rPr>
          <w:sz w:val="24"/>
          <w:szCs w:val="24"/>
        </w:rPr>
        <w:t xml:space="preserve">Με την βιβλιοθηκονόμο Πετρούλα </w:t>
      </w:r>
      <w:proofErr w:type="spellStart"/>
      <w:r w:rsidRPr="00683494">
        <w:rPr>
          <w:sz w:val="24"/>
          <w:szCs w:val="24"/>
        </w:rPr>
        <w:t>Βόλτση</w:t>
      </w:r>
      <w:proofErr w:type="spellEnd"/>
    </w:p>
    <w:p w14:paraId="3F395A4D" w14:textId="46A1A0B9" w:rsidR="00683494" w:rsidRDefault="00683494" w:rsidP="00683494">
      <w:pPr>
        <w:spacing w:after="0"/>
        <w:rPr>
          <w:sz w:val="24"/>
          <w:szCs w:val="24"/>
        </w:rPr>
      </w:pPr>
      <w:r>
        <w:rPr>
          <w:sz w:val="24"/>
          <w:szCs w:val="24"/>
        </w:rPr>
        <w:t>Για παιδιά 6 έως 12 ετών, με προεγγραφή</w:t>
      </w:r>
    </w:p>
    <w:p w14:paraId="419FB572" w14:textId="2700A0E5" w:rsidR="00594E43" w:rsidRDefault="00594E43" w:rsidP="00683494">
      <w:pPr>
        <w:spacing w:after="0"/>
        <w:rPr>
          <w:sz w:val="24"/>
          <w:szCs w:val="24"/>
        </w:rPr>
      </w:pPr>
    </w:p>
    <w:p w14:paraId="30A1E432" w14:textId="741E02B4" w:rsidR="00594E43" w:rsidRDefault="00594E43" w:rsidP="00594E43">
      <w:pPr>
        <w:spacing w:after="0"/>
        <w:rPr>
          <w:b/>
          <w:bCs/>
          <w:color w:val="FF0000"/>
          <w:sz w:val="24"/>
          <w:szCs w:val="24"/>
        </w:rPr>
      </w:pPr>
      <w:r>
        <w:rPr>
          <w:b/>
          <w:bCs/>
          <w:color w:val="FF0000"/>
          <w:sz w:val="24"/>
          <w:szCs w:val="24"/>
        </w:rPr>
        <w:t>21</w:t>
      </w:r>
      <w:r w:rsidRPr="00683494">
        <w:rPr>
          <w:b/>
          <w:bCs/>
          <w:color w:val="FF0000"/>
          <w:sz w:val="24"/>
          <w:szCs w:val="24"/>
        </w:rPr>
        <w:t xml:space="preserve"> Ιουνίου, 11.00-1</w:t>
      </w:r>
      <w:r w:rsidR="001E4A70">
        <w:rPr>
          <w:b/>
          <w:bCs/>
          <w:color w:val="FF0000"/>
          <w:sz w:val="24"/>
          <w:szCs w:val="24"/>
        </w:rPr>
        <w:t>3</w:t>
      </w:r>
      <w:r w:rsidRPr="00683494">
        <w:rPr>
          <w:b/>
          <w:bCs/>
          <w:color w:val="FF0000"/>
          <w:sz w:val="24"/>
          <w:szCs w:val="24"/>
        </w:rPr>
        <w:t>.</w:t>
      </w:r>
      <w:r w:rsidR="001E4A70">
        <w:rPr>
          <w:b/>
          <w:bCs/>
          <w:color w:val="FF0000"/>
          <w:sz w:val="24"/>
          <w:szCs w:val="24"/>
        </w:rPr>
        <w:t>0</w:t>
      </w:r>
      <w:r w:rsidRPr="00683494">
        <w:rPr>
          <w:b/>
          <w:bCs/>
          <w:color w:val="FF0000"/>
          <w:sz w:val="24"/>
          <w:szCs w:val="24"/>
        </w:rPr>
        <w:t>0 το πρωί</w:t>
      </w:r>
    </w:p>
    <w:p w14:paraId="75DF6A68" w14:textId="0CD2A1D3" w:rsidR="00326AB4" w:rsidRPr="00683494" w:rsidRDefault="00326AB4" w:rsidP="00326AB4">
      <w:pPr>
        <w:spacing w:after="0" w:line="240" w:lineRule="auto"/>
        <w:rPr>
          <w:b/>
          <w:bCs/>
          <w:sz w:val="24"/>
          <w:szCs w:val="24"/>
        </w:rPr>
      </w:pPr>
      <w:r>
        <w:rPr>
          <w:b/>
          <w:bCs/>
          <w:sz w:val="24"/>
          <w:szCs w:val="24"/>
        </w:rPr>
        <w:lastRenderedPageBreak/>
        <w:t>Τα κουτιά παιχνίδια</w:t>
      </w:r>
    </w:p>
    <w:p w14:paraId="1F48A05F" w14:textId="77777777" w:rsidR="00326AB4" w:rsidRDefault="00326AB4" w:rsidP="00326AB4">
      <w:pPr>
        <w:pStyle w:val="Web"/>
        <w:spacing w:before="0" w:beforeAutospacing="0" w:after="0" w:afterAutospacing="0"/>
      </w:pPr>
      <w:r>
        <w:t>Ένα χαρτόκουτο μεταμορφώνεται από τα παιδιά σε παιχνίδι, κάστρο, πύραυλο, πλοίο.</w:t>
      </w:r>
    </w:p>
    <w:p w14:paraId="25FEC049" w14:textId="06D38AB8" w:rsidR="00326AB4" w:rsidRDefault="00326AB4" w:rsidP="00326AB4">
      <w:pPr>
        <w:spacing w:after="0"/>
        <w:rPr>
          <w:sz w:val="24"/>
          <w:szCs w:val="24"/>
        </w:rPr>
      </w:pPr>
      <w:r w:rsidRPr="00683494">
        <w:rPr>
          <w:sz w:val="24"/>
          <w:szCs w:val="24"/>
        </w:rPr>
        <w:t xml:space="preserve">Με την </w:t>
      </w:r>
      <w:r>
        <w:rPr>
          <w:sz w:val="24"/>
          <w:szCs w:val="24"/>
        </w:rPr>
        <w:t xml:space="preserve">αργυροχρυσοχόο Μυρσίνη </w:t>
      </w:r>
      <w:proofErr w:type="spellStart"/>
      <w:r>
        <w:rPr>
          <w:sz w:val="24"/>
          <w:szCs w:val="24"/>
        </w:rPr>
        <w:t>Μπεζουργιάννη</w:t>
      </w:r>
      <w:proofErr w:type="spellEnd"/>
    </w:p>
    <w:p w14:paraId="39238590" w14:textId="7C7D7BDF" w:rsidR="00326AB4" w:rsidRDefault="00326AB4" w:rsidP="00326AB4">
      <w:pPr>
        <w:spacing w:after="0"/>
        <w:rPr>
          <w:sz w:val="24"/>
          <w:szCs w:val="24"/>
        </w:rPr>
      </w:pPr>
      <w:r>
        <w:rPr>
          <w:sz w:val="24"/>
          <w:szCs w:val="24"/>
        </w:rPr>
        <w:t>Για παιδιά 6 έως 12 ετών, με προεγγραφή</w:t>
      </w:r>
    </w:p>
    <w:p w14:paraId="6E86FA11" w14:textId="0B8EFDC8" w:rsidR="00326AB4" w:rsidRDefault="00326AB4" w:rsidP="00326AB4">
      <w:pPr>
        <w:spacing w:after="0"/>
        <w:rPr>
          <w:sz w:val="24"/>
          <w:szCs w:val="24"/>
        </w:rPr>
      </w:pPr>
      <w:r>
        <w:rPr>
          <w:sz w:val="24"/>
          <w:szCs w:val="24"/>
        </w:rPr>
        <w:t>Υλικά</w:t>
      </w:r>
      <w:r w:rsidRPr="00A57822">
        <w:rPr>
          <w:sz w:val="24"/>
          <w:szCs w:val="24"/>
        </w:rPr>
        <w:t xml:space="preserve">: </w:t>
      </w:r>
      <w:r w:rsidR="00A57822">
        <w:rPr>
          <w:sz w:val="24"/>
          <w:szCs w:val="24"/>
        </w:rPr>
        <w:t>χαρτόκουτα, καπάκια, κουμπιά, υλικά συσκευασίας</w:t>
      </w:r>
    </w:p>
    <w:p w14:paraId="07AA89AC" w14:textId="34703ED0" w:rsidR="00A57822" w:rsidRDefault="00A57822" w:rsidP="00326AB4">
      <w:pPr>
        <w:spacing w:after="0"/>
        <w:rPr>
          <w:sz w:val="24"/>
          <w:szCs w:val="24"/>
        </w:rPr>
      </w:pPr>
    </w:p>
    <w:p w14:paraId="03BD3181" w14:textId="77777777" w:rsidR="00A57822" w:rsidRDefault="00A57822" w:rsidP="00A57822">
      <w:pPr>
        <w:spacing w:after="0"/>
        <w:rPr>
          <w:b/>
          <w:bCs/>
          <w:color w:val="FF0000"/>
          <w:sz w:val="24"/>
          <w:szCs w:val="24"/>
        </w:rPr>
      </w:pPr>
    </w:p>
    <w:p w14:paraId="73B805FF" w14:textId="45986DE8" w:rsidR="00A57822" w:rsidRDefault="00A57822" w:rsidP="00A57822">
      <w:pPr>
        <w:spacing w:after="0"/>
        <w:rPr>
          <w:b/>
          <w:bCs/>
          <w:color w:val="FF0000"/>
          <w:sz w:val="24"/>
          <w:szCs w:val="24"/>
        </w:rPr>
      </w:pPr>
      <w:r>
        <w:rPr>
          <w:b/>
          <w:bCs/>
          <w:color w:val="FF0000"/>
          <w:sz w:val="24"/>
          <w:szCs w:val="24"/>
        </w:rPr>
        <w:t>22</w:t>
      </w:r>
      <w:r w:rsidRPr="00683494">
        <w:rPr>
          <w:b/>
          <w:bCs/>
          <w:color w:val="FF0000"/>
          <w:sz w:val="24"/>
          <w:szCs w:val="24"/>
        </w:rPr>
        <w:t xml:space="preserve"> Ιουνίου, 11.00-12.30 το πρωί</w:t>
      </w:r>
    </w:p>
    <w:p w14:paraId="393CAF55" w14:textId="706FCA51" w:rsidR="00A57822" w:rsidRDefault="00A57822" w:rsidP="00A57822">
      <w:pPr>
        <w:spacing w:after="0" w:line="240" w:lineRule="auto"/>
        <w:rPr>
          <w:b/>
          <w:bCs/>
          <w:sz w:val="24"/>
          <w:szCs w:val="24"/>
        </w:rPr>
      </w:pPr>
      <w:r>
        <w:rPr>
          <w:b/>
          <w:bCs/>
          <w:sz w:val="24"/>
          <w:szCs w:val="24"/>
        </w:rPr>
        <w:t>Από κουτί σε κουτί</w:t>
      </w:r>
      <w:r w:rsidRPr="00A57822">
        <w:rPr>
          <w:b/>
          <w:bCs/>
          <w:sz w:val="24"/>
          <w:szCs w:val="24"/>
        </w:rPr>
        <w:t>:</w:t>
      </w:r>
      <w:r w:rsidR="00447E06">
        <w:rPr>
          <w:b/>
          <w:bCs/>
          <w:sz w:val="24"/>
          <w:szCs w:val="24"/>
        </w:rPr>
        <w:t xml:space="preserve"> </w:t>
      </w:r>
      <w:r>
        <w:rPr>
          <w:b/>
          <w:bCs/>
          <w:sz w:val="24"/>
          <w:szCs w:val="24"/>
        </w:rPr>
        <w:t>η</w:t>
      </w:r>
      <w:r w:rsidR="00447E06">
        <w:rPr>
          <w:b/>
          <w:bCs/>
          <w:sz w:val="24"/>
          <w:szCs w:val="24"/>
        </w:rPr>
        <w:t xml:space="preserve"> </w:t>
      </w:r>
      <w:r>
        <w:rPr>
          <w:b/>
          <w:bCs/>
          <w:sz w:val="24"/>
          <w:szCs w:val="24"/>
        </w:rPr>
        <w:t>διαδρομή του ήχου</w:t>
      </w:r>
    </w:p>
    <w:p w14:paraId="282E5C54" w14:textId="0BB17BF7" w:rsidR="00447E06" w:rsidRPr="00594E43" w:rsidRDefault="00447E06" w:rsidP="00447E06">
      <w:pPr>
        <w:spacing w:after="0"/>
        <w:rPr>
          <w:sz w:val="24"/>
          <w:szCs w:val="24"/>
        </w:rPr>
      </w:pPr>
      <w:r>
        <w:rPr>
          <w:sz w:val="24"/>
          <w:szCs w:val="24"/>
        </w:rPr>
        <w:t>Ένα εργαστήριο πειραμάτων.</w:t>
      </w:r>
    </w:p>
    <w:p w14:paraId="1598D3F7" w14:textId="77777777" w:rsidR="00447E06" w:rsidRDefault="00447E06" w:rsidP="00447E06">
      <w:pPr>
        <w:spacing w:after="0"/>
        <w:rPr>
          <w:sz w:val="24"/>
          <w:szCs w:val="24"/>
        </w:rPr>
      </w:pPr>
      <w:r w:rsidRPr="00683494">
        <w:rPr>
          <w:sz w:val="24"/>
          <w:szCs w:val="24"/>
        </w:rPr>
        <w:t xml:space="preserve">Με την βιβλιοθηκονόμο Πετρούλα </w:t>
      </w:r>
      <w:proofErr w:type="spellStart"/>
      <w:r w:rsidRPr="00683494">
        <w:rPr>
          <w:sz w:val="24"/>
          <w:szCs w:val="24"/>
        </w:rPr>
        <w:t>Βόλτση</w:t>
      </w:r>
      <w:proofErr w:type="spellEnd"/>
    </w:p>
    <w:p w14:paraId="11FECFA5" w14:textId="4C30A843" w:rsidR="00A57822" w:rsidRPr="00A57822" w:rsidRDefault="00447E06" w:rsidP="00447E06">
      <w:pPr>
        <w:spacing w:after="0" w:line="240" w:lineRule="auto"/>
        <w:rPr>
          <w:b/>
          <w:bCs/>
          <w:sz w:val="24"/>
          <w:szCs w:val="24"/>
        </w:rPr>
      </w:pPr>
      <w:r>
        <w:rPr>
          <w:sz w:val="24"/>
          <w:szCs w:val="24"/>
        </w:rPr>
        <w:t xml:space="preserve">Για παιδιά </w:t>
      </w:r>
      <w:r w:rsidR="00501603">
        <w:rPr>
          <w:sz w:val="24"/>
          <w:szCs w:val="24"/>
        </w:rPr>
        <w:t>7</w:t>
      </w:r>
      <w:r>
        <w:rPr>
          <w:sz w:val="24"/>
          <w:szCs w:val="24"/>
        </w:rPr>
        <w:t xml:space="preserve"> έως 12 ετών, με προεγγραφή</w:t>
      </w:r>
    </w:p>
    <w:p w14:paraId="5F63B6EE" w14:textId="70CD2F12" w:rsidR="00D563F8" w:rsidRDefault="00D563F8" w:rsidP="00D563F8">
      <w:pPr>
        <w:spacing w:after="0"/>
        <w:rPr>
          <w:sz w:val="24"/>
          <w:szCs w:val="24"/>
        </w:rPr>
      </w:pPr>
      <w:r>
        <w:rPr>
          <w:sz w:val="24"/>
          <w:szCs w:val="24"/>
        </w:rPr>
        <w:t>Υλικά</w:t>
      </w:r>
      <w:r w:rsidRPr="00A57822">
        <w:rPr>
          <w:sz w:val="24"/>
          <w:szCs w:val="24"/>
        </w:rPr>
        <w:t xml:space="preserve">: </w:t>
      </w:r>
      <w:r>
        <w:rPr>
          <w:sz w:val="24"/>
          <w:szCs w:val="24"/>
        </w:rPr>
        <w:t>χάρτινα ή πλαστικά ποτήρια</w:t>
      </w:r>
    </w:p>
    <w:p w14:paraId="5126754C" w14:textId="23D6095F" w:rsidR="00A57822" w:rsidRDefault="00A57822" w:rsidP="00326AB4">
      <w:pPr>
        <w:spacing w:after="0"/>
        <w:rPr>
          <w:sz w:val="24"/>
          <w:szCs w:val="24"/>
        </w:rPr>
      </w:pPr>
    </w:p>
    <w:p w14:paraId="54802FD7" w14:textId="57667EB4" w:rsidR="00447E06" w:rsidRDefault="00447E06" w:rsidP="00447E06">
      <w:pPr>
        <w:spacing w:after="0"/>
        <w:rPr>
          <w:b/>
          <w:bCs/>
          <w:color w:val="FF0000"/>
          <w:sz w:val="24"/>
          <w:szCs w:val="24"/>
        </w:rPr>
      </w:pPr>
      <w:r>
        <w:rPr>
          <w:b/>
          <w:bCs/>
          <w:color w:val="FF0000"/>
          <w:sz w:val="24"/>
          <w:szCs w:val="24"/>
        </w:rPr>
        <w:t xml:space="preserve">23 </w:t>
      </w:r>
      <w:r w:rsidRPr="00683494">
        <w:rPr>
          <w:b/>
          <w:bCs/>
          <w:color w:val="FF0000"/>
          <w:sz w:val="24"/>
          <w:szCs w:val="24"/>
        </w:rPr>
        <w:t>Ιουνίου, 11.00-12.30 το πρωί</w:t>
      </w:r>
    </w:p>
    <w:p w14:paraId="2DCEA0A3" w14:textId="77777777" w:rsidR="00601D41" w:rsidRDefault="00601D41" w:rsidP="00601D41">
      <w:pPr>
        <w:spacing w:after="0" w:line="240" w:lineRule="auto"/>
        <w:rPr>
          <w:b/>
          <w:bCs/>
          <w:sz w:val="24"/>
          <w:szCs w:val="24"/>
        </w:rPr>
      </w:pPr>
      <w:r>
        <w:rPr>
          <w:b/>
          <w:bCs/>
          <w:sz w:val="24"/>
          <w:szCs w:val="24"/>
        </w:rPr>
        <w:t>Ζωγραφική σε κουτάκια</w:t>
      </w:r>
    </w:p>
    <w:p w14:paraId="6AF55C7D" w14:textId="77777777" w:rsidR="00601D41" w:rsidRPr="000567B9" w:rsidRDefault="00601D41" w:rsidP="00601D41">
      <w:pPr>
        <w:spacing w:after="0"/>
        <w:rPr>
          <w:b/>
          <w:bCs/>
          <w:color w:val="FF0000"/>
          <w:sz w:val="24"/>
          <w:szCs w:val="24"/>
        </w:rPr>
      </w:pPr>
      <w:r w:rsidRPr="000567B9">
        <w:rPr>
          <w:sz w:val="24"/>
          <w:szCs w:val="24"/>
        </w:rPr>
        <w:t>Το κίνημα του κυβισμού στη ζωγραφική</w:t>
      </w:r>
      <w:r>
        <w:rPr>
          <w:sz w:val="24"/>
          <w:szCs w:val="24"/>
        </w:rPr>
        <w:t>.</w:t>
      </w:r>
    </w:p>
    <w:p w14:paraId="61EA07FE" w14:textId="77777777" w:rsidR="00601D41" w:rsidRDefault="00601D41" w:rsidP="00601D41">
      <w:pPr>
        <w:spacing w:after="0"/>
        <w:rPr>
          <w:sz w:val="24"/>
          <w:szCs w:val="24"/>
        </w:rPr>
      </w:pPr>
      <w:r w:rsidRPr="00683494">
        <w:rPr>
          <w:sz w:val="24"/>
          <w:szCs w:val="24"/>
        </w:rPr>
        <w:t xml:space="preserve">Με την </w:t>
      </w:r>
      <w:r>
        <w:rPr>
          <w:sz w:val="24"/>
          <w:szCs w:val="24"/>
        </w:rPr>
        <w:t xml:space="preserve">αργυροχρυσοχόο Μυρσίνη </w:t>
      </w:r>
      <w:proofErr w:type="spellStart"/>
      <w:r>
        <w:rPr>
          <w:sz w:val="24"/>
          <w:szCs w:val="24"/>
        </w:rPr>
        <w:t>Μπεζουργιάννη</w:t>
      </w:r>
      <w:proofErr w:type="spellEnd"/>
    </w:p>
    <w:p w14:paraId="6A417A5B" w14:textId="781F99B6" w:rsidR="00601D41" w:rsidRDefault="00601D41" w:rsidP="00601D41">
      <w:pPr>
        <w:spacing w:after="0" w:line="240" w:lineRule="auto"/>
        <w:rPr>
          <w:sz w:val="24"/>
          <w:szCs w:val="24"/>
        </w:rPr>
      </w:pPr>
      <w:r>
        <w:rPr>
          <w:sz w:val="24"/>
          <w:szCs w:val="24"/>
        </w:rPr>
        <w:t>Για παιδιά 6 έως 12 ετών, με προεγγραφή</w:t>
      </w:r>
    </w:p>
    <w:p w14:paraId="6F58D9F8" w14:textId="77777777" w:rsidR="00B77000" w:rsidRDefault="00B77000" w:rsidP="00601D41">
      <w:pPr>
        <w:spacing w:after="0" w:line="240" w:lineRule="auto"/>
        <w:rPr>
          <w:sz w:val="24"/>
          <w:szCs w:val="24"/>
        </w:rPr>
      </w:pPr>
    </w:p>
    <w:p w14:paraId="55D7D260" w14:textId="20B65C34" w:rsidR="00447E06" w:rsidRDefault="00447E06" w:rsidP="00447E06">
      <w:pPr>
        <w:spacing w:after="0"/>
        <w:rPr>
          <w:b/>
          <w:bCs/>
          <w:color w:val="FF0000"/>
          <w:sz w:val="24"/>
          <w:szCs w:val="24"/>
        </w:rPr>
      </w:pPr>
      <w:r>
        <w:rPr>
          <w:b/>
          <w:bCs/>
          <w:color w:val="FF0000"/>
          <w:sz w:val="24"/>
          <w:szCs w:val="24"/>
        </w:rPr>
        <w:t>2</w:t>
      </w:r>
      <w:r w:rsidR="000567B9">
        <w:rPr>
          <w:b/>
          <w:bCs/>
          <w:color w:val="FF0000"/>
          <w:sz w:val="24"/>
          <w:szCs w:val="24"/>
        </w:rPr>
        <w:t>4</w:t>
      </w:r>
      <w:r>
        <w:rPr>
          <w:b/>
          <w:bCs/>
          <w:color w:val="FF0000"/>
          <w:sz w:val="24"/>
          <w:szCs w:val="24"/>
        </w:rPr>
        <w:t xml:space="preserve"> </w:t>
      </w:r>
      <w:r w:rsidRPr="00683494">
        <w:rPr>
          <w:b/>
          <w:bCs/>
          <w:color w:val="FF0000"/>
          <w:sz w:val="24"/>
          <w:szCs w:val="24"/>
        </w:rPr>
        <w:t>Ιουνίου, 11.00-12.30 το πρωί</w:t>
      </w:r>
    </w:p>
    <w:p w14:paraId="440AF77A" w14:textId="77777777" w:rsidR="00601D41" w:rsidRPr="00D76C5D" w:rsidRDefault="00601D41" w:rsidP="00601D41">
      <w:pPr>
        <w:spacing w:after="0" w:line="240" w:lineRule="auto"/>
        <w:rPr>
          <w:b/>
          <w:bCs/>
          <w:sz w:val="24"/>
          <w:szCs w:val="24"/>
        </w:rPr>
      </w:pPr>
      <w:r>
        <w:rPr>
          <w:b/>
          <w:bCs/>
          <w:sz w:val="24"/>
          <w:szCs w:val="24"/>
        </w:rPr>
        <w:t>Κουτιά που ταξιδεύουν</w:t>
      </w:r>
    </w:p>
    <w:p w14:paraId="73C4D2BE" w14:textId="77777777" w:rsidR="00601D41" w:rsidRPr="00594E43" w:rsidRDefault="00601D41" w:rsidP="00601D41">
      <w:pPr>
        <w:spacing w:after="0"/>
        <w:rPr>
          <w:sz w:val="24"/>
          <w:szCs w:val="24"/>
        </w:rPr>
      </w:pPr>
      <w:r>
        <w:rPr>
          <w:sz w:val="24"/>
          <w:szCs w:val="24"/>
        </w:rPr>
        <w:t>Ένα εργαστήριο αναζήτησης.</w:t>
      </w:r>
    </w:p>
    <w:p w14:paraId="60D5B18A" w14:textId="77777777" w:rsidR="00601D41" w:rsidRDefault="00601D41" w:rsidP="00601D41">
      <w:pPr>
        <w:spacing w:after="0"/>
        <w:rPr>
          <w:sz w:val="24"/>
          <w:szCs w:val="24"/>
        </w:rPr>
      </w:pPr>
      <w:r w:rsidRPr="00683494">
        <w:rPr>
          <w:sz w:val="24"/>
          <w:szCs w:val="24"/>
        </w:rPr>
        <w:t xml:space="preserve">Με την βιβλιοθηκονόμο Πετρούλα </w:t>
      </w:r>
      <w:proofErr w:type="spellStart"/>
      <w:r w:rsidRPr="00683494">
        <w:rPr>
          <w:sz w:val="24"/>
          <w:szCs w:val="24"/>
        </w:rPr>
        <w:t>Βόλτση</w:t>
      </w:r>
      <w:proofErr w:type="spellEnd"/>
    </w:p>
    <w:p w14:paraId="0108F858" w14:textId="77777777" w:rsidR="00601D41" w:rsidRPr="00A57822" w:rsidRDefault="00601D41" w:rsidP="00601D41">
      <w:pPr>
        <w:spacing w:after="0" w:line="240" w:lineRule="auto"/>
        <w:rPr>
          <w:b/>
          <w:bCs/>
          <w:sz w:val="24"/>
          <w:szCs w:val="24"/>
        </w:rPr>
      </w:pPr>
      <w:r>
        <w:rPr>
          <w:sz w:val="24"/>
          <w:szCs w:val="24"/>
        </w:rPr>
        <w:t>Για παιδιά 6 έως 12 ετών, με προεγγραφή</w:t>
      </w:r>
    </w:p>
    <w:p w14:paraId="6120D7FD" w14:textId="77777777" w:rsidR="00601D41" w:rsidRDefault="00601D41" w:rsidP="00D563F8">
      <w:pPr>
        <w:spacing w:after="0" w:line="240" w:lineRule="auto"/>
        <w:rPr>
          <w:sz w:val="24"/>
          <w:szCs w:val="24"/>
        </w:rPr>
      </w:pPr>
    </w:p>
    <w:p w14:paraId="3BF98250" w14:textId="6E0909A2" w:rsidR="00D563F8" w:rsidRDefault="00D563F8" w:rsidP="00D563F8">
      <w:pPr>
        <w:spacing w:after="0" w:line="240" w:lineRule="auto"/>
        <w:rPr>
          <w:sz w:val="24"/>
          <w:szCs w:val="24"/>
        </w:rPr>
      </w:pPr>
    </w:p>
    <w:p w14:paraId="140C8464" w14:textId="500AE868" w:rsidR="00D563F8" w:rsidRDefault="00D563F8" w:rsidP="00D563F8">
      <w:pPr>
        <w:spacing w:after="0"/>
        <w:rPr>
          <w:b/>
          <w:bCs/>
          <w:color w:val="FF0000"/>
          <w:sz w:val="24"/>
          <w:szCs w:val="24"/>
        </w:rPr>
      </w:pPr>
      <w:r>
        <w:rPr>
          <w:b/>
          <w:bCs/>
          <w:color w:val="FF0000"/>
          <w:sz w:val="24"/>
          <w:szCs w:val="24"/>
        </w:rPr>
        <w:t xml:space="preserve">28 </w:t>
      </w:r>
      <w:r w:rsidRPr="00683494">
        <w:rPr>
          <w:b/>
          <w:bCs/>
          <w:color w:val="FF0000"/>
          <w:sz w:val="24"/>
          <w:szCs w:val="24"/>
        </w:rPr>
        <w:t>Ιουνίου, 11.00-1</w:t>
      </w:r>
      <w:r w:rsidR="00E31570">
        <w:rPr>
          <w:b/>
          <w:bCs/>
          <w:color w:val="FF0000"/>
          <w:sz w:val="24"/>
          <w:szCs w:val="24"/>
        </w:rPr>
        <w:t>3</w:t>
      </w:r>
      <w:r w:rsidRPr="00683494">
        <w:rPr>
          <w:b/>
          <w:bCs/>
          <w:color w:val="FF0000"/>
          <w:sz w:val="24"/>
          <w:szCs w:val="24"/>
        </w:rPr>
        <w:t>.</w:t>
      </w:r>
      <w:r w:rsidR="00E31570">
        <w:rPr>
          <w:b/>
          <w:bCs/>
          <w:color w:val="FF0000"/>
          <w:sz w:val="24"/>
          <w:szCs w:val="24"/>
        </w:rPr>
        <w:t>0</w:t>
      </w:r>
      <w:r w:rsidRPr="00683494">
        <w:rPr>
          <w:b/>
          <w:bCs/>
          <w:color w:val="FF0000"/>
          <w:sz w:val="24"/>
          <w:szCs w:val="24"/>
        </w:rPr>
        <w:t>0 το πρωί</w:t>
      </w:r>
    </w:p>
    <w:p w14:paraId="7D7C6E16" w14:textId="60603913" w:rsidR="00D563F8" w:rsidRDefault="00501603" w:rsidP="00D563F8">
      <w:pPr>
        <w:spacing w:after="0" w:line="240" w:lineRule="auto"/>
        <w:rPr>
          <w:b/>
          <w:bCs/>
          <w:sz w:val="24"/>
          <w:szCs w:val="24"/>
        </w:rPr>
      </w:pPr>
      <w:r>
        <w:rPr>
          <w:b/>
          <w:bCs/>
          <w:sz w:val="24"/>
          <w:szCs w:val="24"/>
        </w:rPr>
        <w:t>Τα σπ</w:t>
      </w:r>
      <w:r w:rsidR="00D563F8">
        <w:rPr>
          <w:b/>
          <w:bCs/>
          <w:sz w:val="24"/>
          <w:szCs w:val="24"/>
        </w:rPr>
        <w:t>ίτια</w:t>
      </w:r>
      <w:r>
        <w:rPr>
          <w:b/>
          <w:bCs/>
          <w:sz w:val="24"/>
          <w:szCs w:val="24"/>
        </w:rPr>
        <w:t xml:space="preserve"> –</w:t>
      </w:r>
      <w:r w:rsidR="00D563F8">
        <w:rPr>
          <w:b/>
          <w:bCs/>
          <w:sz w:val="24"/>
          <w:szCs w:val="24"/>
        </w:rPr>
        <w:t xml:space="preserve"> κουτιά</w:t>
      </w:r>
    </w:p>
    <w:p w14:paraId="038C4DBD" w14:textId="01B3F254" w:rsidR="00501603" w:rsidRDefault="00501603" w:rsidP="00D563F8">
      <w:pPr>
        <w:spacing w:after="0" w:line="240" w:lineRule="auto"/>
        <w:rPr>
          <w:sz w:val="24"/>
          <w:szCs w:val="24"/>
        </w:rPr>
      </w:pPr>
      <w:r w:rsidRPr="00501603">
        <w:rPr>
          <w:sz w:val="24"/>
          <w:szCs w:val="24"/>
        </w:rPr>
        <w:t>Ένα εργαστήριο για σπίτια που μοιάζουν με κουτιά και κουτιά που γίνονται σπίτια.</w:t>
      </w:r>
    </w:p>
    <w:p w14:paraId="36D8AE39" w14:textId="77777777" w:rsidR="00501603" w:rsidRDefault="00501603" w:rsidP="00501603">
      <w:pPr>
        <w:spacing w:after="0"/>
        <w:rPr>
          <w:sz w:val="24"/>
          <w:szCs w:val="24"/>
        </w:rPr>
      </w:pPr>
      <w:r w:rsidRPr="00683494">
        <w:rPr>
          <w:sz w:val="24"/>
          <w:szCs w:val="24"/>
        </w:rPr>
        <w:t xml:space="preserve">Με την </w:t>
      </w:r>
      <w:r>
        <w:rPr>
          <w:sz w:val="24"/>
          <w:szCs w:val="24"/>
        </w:rPr>
        <w:t xml:space="preserve">αργυροχρυσοχόο Μυρσίνη </w:t>
      </w:r>
      <w:proofErr w:type="spellStart"/>
      <w:r>
        <w:rPr>
          <w:sz w:val="24"/>
          <w:szCs w:val="24"/>
        </w:rPr>
        <w:t>Μπεζουργιάννη</w:t>
      </w:r>
      <w:proofErr w:type="spellEnd"/>
    </w:p>
    <w:p w14:paraId="31A09D8B" w14:textId="247BCC6D" w:rsidR="00501603" w:rsidRDefault="00501603" w:rsidP="00501603">
      <w:pPr>
        <w:spacing w:after="0" w:line="240" w:lineRule="auto"/>
        <w:rPr>
          <w:sz w:val="24"/>
          <w:szCs w:val="24"/>
        </w:rPr>
      </w:pPr>
      <w:r>
        <w:rPr>
          <w:sz w:val="24"/>
          <w:szCs w:val="24"/>
        </w:rPr>
        <w:t>Για παιδιά 8 έως 12 ετών, με προεγγραφή</w:t>
      </w:r>
    </w:p>
    <w:p w14:paraId="6F6427C7" w14:textId="15F2B6C4" w:rsidR="00501603" w:rsidRDefault="00501603" w:rsidP="00D563F8">
      <w:pPr>
        <w:spacing w:after="0" w:line="240" w:lineRule="auto"/>
        <w:rPr>
          <w:sz w:val="24"/>
          <w:szCs w:val="24"/>
        </w:rPr>
      </w:pPr>
      <w:r>
        <w:rPr>
          <w:sz w:val="24"/>
          <w:szCs w:val="24"/>
        </w:rPr>
        <w:t>Υλικά</w:t>
      </w:r>
      <w:r w:rsidRPr="00A57822">
        <w:rPr>
          <w:sz w:val="24"/>
          <w:szCs w:val="24"/>
        </w:rPr>
        <w:t xml:space="preserve">: </w:t>
      </w:r>
      <w:r>
        <w:rPr>
          <w:sz w:val="24"/>
          <w:szCs w:val="24"/>
        </w:rPr>
        <w:t>χαρτόκουτα</w:t>
      </w:r>
    </w:p>
    <w:p w14:paraId="1B5A364E" w14:textId="6EE2022F" w:rsidR="00501603" w:rsidRDefault="00501603" w:rsidP="00D563F8">
      <w:pPr>
        <w:spacing w:after="0" w:line="240" w:lineRule="auto"/>
        <w:rPr>
          <w:sz w:val="24"/>
          <w:szCs w:val="24"/>
        </w:rPr>
      </w:pPr>
    </w:p>
    <w:p w14:paraId="3CEC22B2" w14:textId="7B1F6E2E" w:rsidR="00501603" w:rsidRDefault="00501603" w:rsidP="00501603">
      <w:pPr>
        <w:spacing w:after="0"/>
        <w:rPr>
          <w:b/>
          <w:bCs/>
          <w:color w:val="FF0000"/>
          <w:sz w:val="24"/>
          <w:szCs w:val="24"/>
        </w:rPr>
      </w:pPr>
      <w:r>
        <w:rPr>
          <w:b/>
          <w:bCs/>
          <w:color w:val="FF0000"/>
          <w:sz w:val="24"/>
          <w:szCs w:val="24"/>
        </w:rPr>
        <w:t>29</w:t>
      </w:r>
      <w:r w:rsidRPr="00683494">
        <w:rPr>
          <w:b/>
          <w:bCs/>
          <w:color w:val="FF0000"/>
          <w:sz w:val="24"/>
          <w:szCs w:val="24"/>
        </w:rPr>
        <w:t xml:space="preserve"> Ιουνίου, 11.00-1</w:t>
      </w:r>
      <w:r w:rsidR="007C5D70">
        <w:rPr>
          <w:b/>
          <w:bCs/>
          <w:color w:val="FF0000"/>
          <w:sz w:val="24"/>
          <w:szCs w:val="24"/>
        </w:rPr>
        <w:t>3</w:t>
      </w:r>
      <w:r w:rsidRPr="00683494">
        <w:rPr>
          <w:b/>
          <w:bCs/>
          <w:color w:val="FF0000"/>
          <w:sz w:val="24"/>
          <w:szCs w:val="24"/>
        </w:rPr>
        <w:t>.</w:t>
      </w:r>
      <w:r w:rsidR="007C5D70">
        <w:rPr>
          <w:b/>
          <w:bCs/>
          <w:color w:val="FF0000"/>
          <w:sz w:val="24"/>
          <w:szCs w:val="24"/>
        </w:rPr>
        <w:t>0</w:t>
      </w:r>
      <w:r w:rsidRPr="00683494">
        <w:rPr>
          <w:b/>
          <w:bCs/>
          <w:color w:val="FF0000"/>
          <w:sz w:val="24"/>
          <w:szCs w:val="24"/>
        </w:rPr>
        <w:t>0 το πρωί</w:t>
      </w:r>
    </w:p>
    <w:p w14:paraId="49FBC8E7" w14:textId="6EE89002" w:rsidR="00501603" w:rsidRDefault="003C1276" w:rsidP="00501603">
      <w:pPr>
        <w:spacing w:after="0" w:line="240" w:lineRule="auto"/>
        <w:rPr>
          <w:b/>
          <w:bCs/>
          <w:sz w:val="24"/>
          <w:szCs w:val="24"/>
        </w:rPr>
      </w:pPr>
      <w:r>
        <w:rPr>
          <w:b/>
          <w:bCs/>
          <w:sz w:val="24"/>
          <w:szCs w:val="24"/>
        </w:rPr>
        <w:t>Τα κουτιά βγάζουν αποφάσεις</w:t>
      </w:r>
    </w:p>
    <w:p w14:paraId="39724343" w14:textId="77777777" w:rsidR="003C1276" w:rsidRDefault="003C1276" w:rsidP="00501603">
      <w:pPr>
        <w:spacing w:after="0"/>
      </w:pPr>
      <w:r>
        <w:t>Ένα εργαστήριο για τα κουτιά- κάλπες και τη λειτουργία της Δημοκρατίας.</w:t>
      </w:r>
    </w:p>
    <w:p w14:paraId="35F1C39A" w14:textId="428312BA" w:rsidR="00501603" w:rsidRDefault="00501603" w:rsidP="00501603">
      <w:pPr>
        <w:spacing w:after="0"/>
        <w:rPr>
          <w:sz w:val="24"/>
          <w:szCs w:val="24"/>
        </w:rPr>
      </w:pPr>
      <w:r w:rsidRPr="00683494">
        <w:rPr>
          <w:sz w:val="24"/>
          <w:szCs w:val="24"/>
        </w:rPr>
        <w:t xml:space="preserve">Με την βιβλιοθηκονόμο Πετρούλα </w:t>
      </w:r>
      <w:proofErr w:type="spellStart"/>
      <w:r w:rsidRPr="00683494">
        <w:rPr>
          <w:sz w:val="24"/>
          <w:szCs w:val="24"/>
        </w:rPr>
        <w:t>Βόλτση</w:t>
      </w:r>
      <w:proofErr w:type="spellEnd"/>
    </w:p>
    <w:p w14:paraId="16E9B640" w14:textId="7FD2D298" w:rsidR="00501603" w:rsidRDefault="00501603" w:rsidP="00501603">
      <w:pPr>
        <w:spacing w:after="0" w:line="240" w:lineRule="auto"/>
        <w:rPr>
          <w:sz w:val="24"/>
          <w:szCs w:val="24"/>
        </w:rPr>
      </w:pPr>
      <w:r>
        <w:rPr>
          <w:sz w:val="24"/>
          <w:szCs w:val="24"/>
        </w:rPr>
        <w:t xml:space="preserve">Για παιδιά </w:t>
      </w:r>
      <w:r w:rsidR="003C1276">
        <w:rPr>
          <w:sz w:val="24"/>
          <w:szCs w:val="24"/>
        </w:rPr>
        <w:t>8</w:t>
      </w:r>
      <w:r>
        <w:rPr>
          <w:sz w:val="24"/>
          <w:szCs w:val="24"/>
        </w:rPr>
        <w:t xml:space="preserve"> έως 12 ετών, με προεγγραφή</w:t>
      </w:r>
    </w:p>
    <w:p w14:paraId="55E60309" w14:textId="740F46CF" w:rsidR="007C5D70" w:rsidRDefault="007C5D70" w:rsidP="00501603">
      <w:pPr>
        <w:spacing w:after="0" w:line="240" w:lineRule="auto"/>
        <w:rPr>
          <w:sz w:val="24"/>
          <w:szCs w:val="24"/>
        </w:rPr>
      </w:pPr>
    </w:p>
    <w:p w14:paraId="3208E31B" w14:textId="4B2AB2E6" w:rsidR="007C5D70" w:rsidRDefault="007C5D70" w:rsidP="007C5D70">
      <w:pPr>
        <w:spacing w:after="0"/>
        <w:rPr>
          <w:b/>
          <w:bCs/>
          <w:color w:val="FF0000"/>
          <w:sz w:val="24"/>
          <w:szCs w:val="24"/>
        </w:rPr>
      </w:pPr>
      <w:r>
        <w:rPr>
          <w:b/>
          <w:bCs/>
          <w:color w:val="FF0000"/>
          <w:sz w:val="24"/>
          <w:szCs w:val="24"/>
        </w:rPr>
        <w:t>30</w:t>
      </w:r>
      <w:r w:rsidRPr="00683494">
        <w:rPr>
          <w:b/>
          <w:bCs/>
          <w:color w:val="FF0000"/>
          <w:sz w:val="24"/>
          <w:szCs w:val="24"/>
        </w:rPr>
        <w:t xml:space="preserve"> Ιουνίου, 11.00-1</w:t>
      </w:r>
      <w:r>
        <w:rPr>
          <w:b/>
          <w:bCs/>
          <w:color w:val="FF0000"/>
          <w:sz w:val="24"/>
          <w:szCs w:val="24"/>
        </w:rPr>
        <w:t>3</w:t>
      </w:r>
      <w:r w:rsidRPr="00683494">
        <w:rPr>
          <w:b/>
          <w:bCs/>
          <w:color w:val="FF0000"/>
          <w:sz w:val="24"/>
          <w:szCs w:val="24"/>
        </w:rPr>
        <w:t>.</w:t>
      </w:r>
      <w:r>
        <w:rPr>
          <w:b/>
          <w:bCs/>
          <w:color w:val="FF0000"/>
          <w:sz w:val="24"/>
          <w:szCs w:val="24"/>
        </w:rPr>
        <w:t>0</w:t>
      </w:r>
      <w:r w:rsidRPr="00683494">
        <w:rPr>
          <w:b/>
          <w:bCs/>
          <w:color w:val="FF0000"/>
          <w:sz w:val="24"/>
          <w:szCs w:val="24"/>
        </w:rPr>
        <w:t>0 το πρωί</w:t>
      </w:r>
    </w:p>
    <w:p w14:paraId="74A97C63" w14:textId="35D2EA11" w:rsidR="007C5D70" w:rsidRDefault="007C5D70" w:rsidP="007C5D70">
      <w:pPr>
        <w:spacing w:after="0" w:line="240" w:lineRule="auto"/>
        <w:rPr>
          <w:b/>
          <w:bCs/>
          <w:sz w:val="24"/>
          <w:szCs w:val="24"/>
        </w:rPr>
      </w:pPr>
      <w:r>
        <w:rPr>
          <w:b/>
          <w:bCs/>
          <w:sz w:val="24"/>
          <w:szCs w:val="24"/>
        </w:rPr>
        <w:t>Τα κουτιά των αξιοπερίεργων πραγμάτων</w:t>
      </w:r>
    </w:p>
    <w:p w14:paraId="776A4EC3" w14:textId="7B2E2258" w:rsidR="002B5B2E" w:rsidRPr="002B5B2E" w:rsidRDefault="002B5B2E" w:rsidP="007C5D70">
      <w:pPr>
        <w:spacing w:after="0" w:line="240" w:lineRule="auto"/>
        <w:rPr>
          <w:sz w:val="24"/>
          <w:szCs w:val="24"/>
        </w:rPr>
      </w:pPr>
      <w:r>
        <w:rPr>
          <w:sz w:val="24"/>
          <w:szCs w:val="24"/>
        </w:rPr>
        <w:t>Ετοίμασε ένα «θησαυροφυλάκιο»</w:t>
      </w:r>
    </w:p>
    <w:p w14:paraId="6224EC57" w14:textId="77777777" w:rsidR="002B5B2E" w:rsidRDefault="002B5B2E" w:rsidP="002B5B2E">
      <w:pPr>
        <w:spacing w:after="0"/>
        <w:rPr>
          <w:sz w:val="24"/>
          <w:szCs w:val="24"/>
        </w:rPr>
      </w:pPr>
      <w:r w:rsidRPr="00683494">
        <w:rPr>
          <w:sz w:val="24"/>
          <w:szCs w:val="24"/>
        </w:rPr>
        <w:t xml:space="preserve">Με την </w:t>
      </w:r>
      <w:r>
        <w:rPr>
          <w:sz w:val="24"/>
          <w:szCs w:val="24"/>
        </w:rPr>
        <w:t xml:space="preserve">αργυροχρυσοχόο Μυρσίνη </w:t>
      </w:r>
      <w:proofErr w:type="spellStart"/>
      <w:r>
        <w:rPr>
          <w:sz w:val="24"/>
          <w:szCs w:val="24"/>
        </w:rPr>
        <w:t>Μπεζουργιάννη</w:t>
      </w:r>
      <w:proofErr w:type="spellEnd"/>
    </w:p>
    <w:p w14:paraId="3D8BBEEA" w14:textId="77777777" w:rsidR="002B5B2E" w:rsidRDefault="002B5B2E" w:rsidP="002B5B2E">
      <w:pPr>
        <w:spacing w:after="0" w:line="240" w:lineRule="auto"/>
        <w:rPr>
          <w:sz w:val="24"/>
          <w:szCs w:val="24"/>
        </w:rPr>
      </w:pPr>
      <w:r>
        <w:rPr>
          <w:sz w:val="24"/>
          <w:szCs w:val="24"/>
        </w:rPr>
        <w:t>Για παιδιά 6 έως 12 ετών, με προεγγραφή</w:t>
      </w:r>
    </w:p>
    <w:p w14:paraId="091C6B8A" w14:textId="77777777" w:rsidR="007C5D70" w:rsidRPr="00A57822" w:rsidRDefault="007C5D70" w:rsidP="00501603">
      <w:pPr>
        <w:spacing w:after="0" w:line="240" w:lineRule="auto"/>
        <w:rPr>
          <w:b/>
          <w:bCs/>
          <w:sz w:val="24"/>
          <w:szCs w:val="24"/>
        </w:rPr>
      </w:pPr>
    </w:p>
    <w:p w14:paraId="6F7AB996" w14:textId="77777777" w:rsidR="00501603" w:rsidRPr="00501603" w:rsidRDefault="00501603" w:rsidP="00D563F8">
      <w:pPr>
        <w:spacing w:after="0" w:line="240" w:lineRule="auto"/>
        <w:rPr>
          <w:b/>
          <w:bCs/>
          <w:sz w:val="24"/>
          <w:szCs w:val="24"/>
        </w:rPr>
      </w:pPr>
    </w:p>
    <w:p w14:paraId="6BC36C22" w14:textId="77777777" w:rsidR="00D563F8" w:rsidRPr="00A57822" w:rsidRDefault="00D563F8" w:rsidP="00D563F8">
      <w:pPr>
        <w:spacing w:after="0" w:line="240" w:lineRule="auto"/>
        <w:rPr>
          <w:b/>
          <w:bCs/>
          <w:sz w:val="24"/>
          <w:szCs w:val="24"/>
        </w:rPr>
      </w:pPr>
    </w:p>
    <w:p w14:paraId="653247F1" w14:textId="77777777" w:rsidR="00447E06" w:rsidRDefault="00447E06" w:rsidP="00326AB4">
      <w:pPr>
        <w:spacing w:after="0"/>
        <w:rPr>
          <w:sz w:val="24"/>
          <w:szCs w:val="24"/>
        </w:rPr>
      </w:pPr>
    </w:p>
    <w:p w14:paraId="5A87B921" w14:textId="77777777" w:rsidR="00447E06" w:rsidRPr="00A57822" w:rsidRDefault="00447E06" w:rsidP="00326AB4">
      <w:pPr>
        <w:spacing w:after="0"/>
        <w:rPr>
          <w:sz w:val="24"/>
          <w:szCs w:val="24"/>
        </w:rPr>
      </w:pPr>
    </w:p>
    <w:p w14:paraId="700981DC" w14:textId="77777777" w:rsidR="00594E43" w:rsidRPr="00683494" w:rsidRDefault="00594E43" w:rsidP="00594E43">
      <w:pPr>
        <w:spacing w:after="0"/>
        <w:rPr>
          <w:b/>
          <w:bCs/>
          <w:color w:val="FF0000"/>
          <w:sz w:val="24"/>
          <w:szCs w:val="24"/>
        </w:rPr>
      </w:pPr>
    </w:p>
    <w:p w14:paraId="5E2939CC" w14:textId="77777777" w:rsidR="00594E43" w:rsidRDefault="00594E43" w:rsidP="00683494">
      <w:pPr>
        <w:spacing w:after="0"/>
        <w:rPr>
          <w:sz w:val="24"/>
          <w:szCs w:val="24"/>
        </w:rPr>
      </w:pPr>
    </w:p>
    <w:p w14:paraId="164A010F" w14:textId="77777777" w:rsidR="00683494" w:rsidRDefault="00683494" w:rsidP="00683494">
      <w:pPr>
        <w:spacing w:after="0"/>
        <w:rPr>
          <w:sz w:val="24"/>
          <w:szCs w:val="24"/>
        </w:rPr>
      </w:pPr>
    </w:p>
    <w:p w14:paraId="2AA0FC83" w14:textId="77777777" w:rsidR="00683494" w:rsidRPr="00683494" w:rsidRDefault="00683494" w:rsidP="00683494">
      <w:pPr>
        <w:spacing w:after="0"/>
        <w:rPr>
          <w:sz w:val="24"/>
          <w:szCs w:val="24"/>
        </w:rPr>
      </w:pPr>
    </w:p>
    <w:sectPr w:rsidR="00683494" w:rsidRPr="006834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84"/>
    <w:rsid w:val="000567B9"/>
    <w:rsid w:val="001E4A70"/>
    <w:rsid w:val="00233084"/>
    <w:rsid w:val="002B5B2E"/>
    <w:rsid w:val="0032228C"/>
    <w:rsid w:val="00326AB4"/>
    <w:rsid w:val="0038212D"/>
    <w:rsid w:val="003C1276"/>
    <w:rsid w:val="00447E06"/>
    <w:rsid w:val="004D27BF"/>
    <w:rsid w:val="00501603"/>
    <w:rsid w:val="00594E43"/>
    <w:rsid w:val="00601D41"/>
    <w:rsid w:val="00683494"/>
    <w:rsid w:val="007C5D70"/>
    <w:rsid w:val="008121C9"/>
    <w:rsid w:val="0089652C"/>
    <w:rsid w:val="009A176D"/>
    <w:rsid w:val="00A57822"/>
    <w:rsid w:val="00B213D0"/>
    <w:rsid w:val="00B77000"/>
    <w:rsid w:val="00C205A0"/>
    <w:rsid w:val="00C61B72"/>
    <w:rsid w:val="00CA1D62"/>
    <w:rsid w:val="00D563F8"/>
    <w:rsid w:val="00D76C5D"/>
    <w:rsid w:val="00E315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D8B9"/>
  <w15:chartTrackingRefBased/>
  <w15:docId w15:val="{3F1E4363-7224-407D-9B99-A83D88AD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6AB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39"/>
    <w:rsid w:val="0089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358</Words>
  <Characters>1938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Grammateia_Lib</dc:creator>
  <cp:keywords/>
  <dc:description/>
  <cp:lastModifiedBy>Grammateia_Lib</cp:lastModifiedBy>
  <cp:revision>7</cp:revision>
  <dcterms:created xsi:type="dcterms:W3CDTF">2022-06-06T09:43:00Z</dcterms:created>
  <dcterms:modified xsi:type="dcterms:W3CDTF">2022-06-06T11:17:00Z</dcterms:modified>
</cp:coreProperties>
</file>