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092" w:rsidRPr="0046496C" w:rsidRDefault="00133092" w:rsidP="00133092">
      <w:pPr>
        <w:pStyle w:val="Web"/>
      </w:pPr>
      <w:r w:rsidRPr="00F82E24">
        <w:rPr>
          <w:noProof/>
        </w:rPr>
        <w:drawing>
          <wp:inline distT="0" distB="0" distL="0" distR="0">
            <wp:extent cx="1443990" cy="1076960"/>
            <wp:effectExtent l="0" t="0" r="3810" b="8890"/>
            <wp:docPr id="3" name="Εικόνα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5"/>
                    <pic:cNvPicPr>
                      <a:picLocks noChangeAspect="1" noChangeArrowheads="1"/>
                    </pic:cNvPicPr>
                  </pic:nvPicPr>
                  <pic:blipFill>
                    <a:blip r:embed="rId4" cstate="print"/>
                    <a:stretch>
                      <a:fillRect/>
                    </a:stretch>
                  </pic:blipFill>
                  <pic:spPr bwMode="auto">
                    <a:xfrm>
                      <a:off x="0" y="0"/>
                      <a:ext cx="1452801" cy="1083531"/>
                    </a:xfrm>
                    <a:prstGeom prst="rect">
                      <a:avLst/>
                    </a:prstGeom>
                  </pic:spPr>
                </pic:pic>
              </a:graphicData>
            </a:graphic>
          </wp:inline>
        </w:drawing>
      </w:r>
      <w:r w:rsidRPr="0046496C">
        <w:t xml:space="preserve">  </w:t>
      </w:r>
      <w:r>
        <w:t xml:space="preserve">          </w:t>
      </w:r>
      <w:r w:rsidRPr="006F4C86">
        <w:rPr>
          <w:noProof/>
        </w:rPr>
        <w:drawing>
          <wp:inline distT="0" distB="0" distL="0" distR="0">
            <wp:extent cx="1552242" cy="1083495"/>
            <wp:effectExtent l="0" t="0" r="0" b="2540"/>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3130" cy="1091095"/>
                    </a:xfrm>
                    <a:prstGeom prst="rect">
                      <a:avLst/>
                    </a:prstGeom>
                    <a:noFill/>
                    <a:ln>
                      <a:noFill/>
                    </a:ln>
                  </pic:spPr>
                </pic:pic>
              </a:graphicData>
            </a:graphic>
          </wp:inline>
        </w:drawing>
      </w:r>
      <w:r>
        <w:t xml:space="preserve">       </w:t>
      </w:r>
      <w:r w:rsidRPr="006F4C86">
        <w:rPr>
          <w:noProof/>
        </w:rPr>
        <w:drawing>
          <wp:inline distT="0" distB="0" distL="0" distR="0">
            <wp:extent cx="983503" cy="703385"/>
            <wp:effectExtent l="19050" t="0" r="7097" b="0"/>
            <wp:docPr id="7" name="Εικόν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3"/>
                    <pic:cNvPicPr>
                      <a:picLocks noChangeAspect="1" noChangeArrowheads="1"/>
                    </pic:cNvPicPr>
                  </pic:nvPicPr>
                  <pic:blipFill>
                    <a:blip r:embed="rId6" cstate="print"/>
                    <a:srcRect l="-52" t="-89" r="-52" b="-89"/>
                    <a:stretch>
                      <a:fillRect/>
                    </a:stretch>
                  </pic:blipFill>
                  <pic:spPr bwMode="auto">
                    <a:xfrm>
                      <a:off x="0" y="0"/>
                      <a:ext cx="983503" cy="703385"/>
                    </a:xfrm>
                    <a:prstGeom prst="rect">
                      <a:avLst/>
                    </a:prstGeom>
                  </pic:spPr>
                </pic:pic>
              </a:graphicData>
            </a:graphic>
          </wp:inline>
        </w:drawing>
      </w:r>
      <w:r>
        <w:t xml:space="preserve">                      </w:t>
      </w:r>
      <w:r w:rsidRPr="0046496C">
        <w:t xml:space="preserve">                                      </w:t>
      </w:r>
    </w:p>
    <w:p w:rsidR="00133092" w:rsidRDefault="00133092" w:rsidP="00133092">
      <w:pPr>
        <w:pStyle w:val="Web"/>
        <w:spacing w:before="0" w:beforeAutospacing="0" w:after="0" w:afterAutospacing="0"/>
      </w:pPr>
    </w:p>
    <w:p w:rsidR="00133092" w:rsidRPr="00F82E24" w:rsidRDefault="00133092" w:rsidP="00133092">
      <w:pPr>
        <w:pStyle w:val="Web"/>
        <w:spacing w:before="0" w:beforeAutospacing="0" w:after="0" w:afterAutospacing="0"/>
        <w:jc w:val="center"/>
        <w:rPr>
          <w:b/>
          <w:sz w:val="36"/>
          <w:szCs w:val="36"/>
        </w:rPr>
      </w:pPr>
      <w:proofErr w:type="spellStart"/>
      <w:r w:rsidRPr="00F82E24">
        <w:rPr>
          <w:b/>
          <w:bCs/>
          <w:color w:val="C00000"/>
          <w:sz w:val="36"/>
          <w:szCs w:val="36"/>
        </w:rPr>
        <w:t>Δαήδειος</w:t>
      </w:r>
      <w:proofErr w:type="spellEnd"/>
      <w:r w:rsidRPr="00F82E24">
        <w:rPr>
          <w:b/>
          <w:bCs/>
          <w:color w:val="C00000"/>
          <w:sz w:val="36"/>
          <w:szCs w:val="36"/>
        </w:rPr>
        <w:t xml:space="preserve"> Παιδική Βιβλιοθήκη</w:t>
      </w:r>
    </w:p>
    <w:p w:rsidR="00133092" w:rsidRPr="00F82E24" w:rsidRDefault="00133092" w:rsidP="00133092">
      <w:pPr>
        <w:pStyle w:val="Web"/>
        <w:spacing w:before="0" w:beforeAutospacing="0" w:after="0" w:afterAutospacing="0"/>
        <w:jc w:val="center"/>
        <w:rPr>
          <w:b/>
          <w:sz w:val="36"/>
          <w:szCs w:val="36"/>
        </w:rPr>
      </w:pPr>
      <w:r w:rsidRPr="00F82E24">
        <w:rPr>
          <w:rFonts w:ascii="Calibri" w:hAnsi="Calibri"/>
          <w:b/>
          <w:bCs/>
          <w:color w:val="C00000"/>
          <w:sz w:val="36"/>
          <w:szCs w:val="36"/>
        </w:rPr>
        <w:t>Ο δημιουργικός κόσμος των βιβλιοθηκών</w:t>
      </w:r>
    </w:p>
    <w:p w:rsidR="00133092" w:rsidRDefault="00133092" w:rsidP="00133092">
      <w:pPr>
        <w:pStyle w:val="Web"/>
        <w:spacing w:before="0" w:beforeAutospacing="0" w:after="0" w:afterAutospacing="0"/>
        <w:jc w:val="center"/>
        <w:rPr>
          <w:rFonts w:ascii="Calibri" w:hAnsi="Calibri"/>
          <w:b/>
          <w:bCs/>
          <w:color w:val="C00000"/>
          <w:sz w:val="36"/>
          <w:szCs w:val="36"/>
        </w:rPr>
      </w:pPr>
      <w:r w:rsidRPr="00F82E24">
        <w:rPr>
          <w:rFonts w:ascii="Calibri" w:hAnsi="Calibri"/>
          <w:b/>
          <w:bCs/>
          <w:color w:val="C00000"/>
          <w:sz w:val="36"/>
          <w:szCs w:val="36"/>
        </w:rPr>
        <w:t xml:space="preserve">τον </w:t>
      </w:r>
      <w:r>
        <w:rPr>
          <w:rFonts w:ascii="Calibri" w:hAnsi="Calibri"/>
          <w:b/>
          <w:bCs/>
          <w:color w:val="C00000"/>
          <w:sz w:val="36"/>
          <w:szCs w:val="36"/>
        </w:rPr>
        <w:t>Ιανουάριο 2024</w:t>
      </w:r>
    </w:p>
    <w:p w:rsidR="00133092" w:rsidRDefault="00133092" w:rsidP="00133092">
      <w:pPr>
        <w:pStyle w:val="Web"/>
        <w:spacing w:before="0" w:beforeAutospacing="0" w:after="0" w:afterAutospacing="0"/>
        <w:jc w:val="center"/>
        <w:rPr>
          <w:rFonts w:ascii="Calibri" w:hAnsi="Calibri"/>
          <w:b/>
          <w:bCs/>
          <w:color w:val="C00000"/>
          <w:sz w:val="36"/>
          <w:szCs w:val="36"/>
        </w:rPr>
      </w:pPr>
    </w:p>
    <w:p w:rsidR="00133092" w:rsidRDefault="00133092" w:rsidP="00133092">
      <w:pPr>
        <w:pStyle w:val="Web"/>
        <w:spacing w:before="0" w:beforeAutospacing="0" w:after="0" w:afterAutospacing="0"/>
        <w:jc w:val="center"/>
        <w:rPr>
          <w:rFonts w:ascii="Calibri" w:hAnsi="Calibri"/>
          <w:b/>
          <w:bCs/>
          <w:color w:val="C00000"/>
          <w:sz w:val="36"/>
          <w:szCs w:val="36"/>
        </w:rPr>
      </w:pPr>
      <w:r>
        <w:rPr>
          <w:rFonts w:ascii="Calibri" w:hAnsi="Calibri"/>
          <w:b/>
          <w:bCs/>
          <w:noProof/>
          <w:color w:val="C00000"/>
          <w:sz w:val="36"/>
          <w:szCs w:val="36"/>
        </w:rPr>
        <w:drawing>
          <wp:inline distT="0" distB="0" distL="0" distR="0">
            <wp:extent cx="5011420" cy="4862195"/>
            <wp:effectExtent l="19050" t="0" r="0" b="0"/>
            <wp:docPr id="2" name="Εικόνα 1" descr="C:\Users\user\Desktop\411521493_7415343958484388_750530935402257551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411521493_7415343958484388_7505309354022575510_n.jpg"/>
                    <pic:cNvPicPr>
                      <a:picLocks noChangeAspect="1" noChangeArrowheads="1"/>
                    </pic:cNvPicPr>
                  </pic:nvPicPr>
                  <pic:blipFill>
                    <a:blip r:embed="rId7" cstate="print"/>
                    <a:srcRect/>
                    <a:stretch>
                      <a:fillRect/>
                    </a:stretch>
                  </pic:blipFill>
                  <pic:spPr bwMode="auto">
                    <a:xfrm>
                      <a:off x="0" y="0"/>
                      <a:ext cx="5011420" cy="4862195"/>
                    </a:xfrm>
                    <a:prstGeom prst="rect">
                      <a:avLst/>
                    </a:prstGeom>
                    <a:noFill/>
                    <a:ln w="9525">
                      <a:noFill/>
                      <a:miter lim="800000"/>
                      <a:headEnd/>
                      <a:tailEnd/>
                    </a:ln>
                  </pic:spPr>
                </pic:pic>
              </a:graphicData>
            </a:graphic>
          </wp:inline>
        </w:drawing>
      </w:r>
    </w:p>
    <w:p w:rsidR="00133092" w:rsidRPr="00E72C71" w:rsidRDefault="00133092" w:rsidP="00133092">
      <w:pPr>
        <w:pStyle w:val="Web"/>
        <w:spacing w:before="0" w:beforeAutospacing="0" w:after="0" w:afterAutospacing="0"/>
        <w:jc w:val="center"/>
        <w:rPr>
          <w:rFonts w:ascii="Calibri" w:hAnsi="Calibri"/>
          <w:b/>
          <w:bCs/>
          <w:color w:val="C00000"/>
          <w:sz w:val="36"/>
          <w:szCs w:val="36"/>
        </w:rPr>
      </w:pPr>
    </w:p>
    <w:p w:rsidR="00133092" w:rsidRDefault="00133092" w:rsidP="00133092">
      <w:pPr>
        <w:pStyle w:val="Web"/>
        <w:spacing w:before="0" w:beforeAutospacing="0" w:after="0" w:afterAutospacing="0"/>
        <w:rPr>
          <w:color w:val="ED7D31"/>
        </w:rPr>
      </w:pPr>
      <w:r>
        <w:rPr>
          <w:color w:val="ED7D31"/>
        </w:rPr>
        <w:t>Η συμμετοχή στ</w:t>
      </w:r>
      <w:r>
        <w:rPr>
          <w:color w:val="ED7D31"/>
          <w:lang w:val="en-US"/>
        </w:rPr>
        <w:t>o</w:t>
      </w:r>
      <w:r>
        <w:rPr>
          <w:color w:val="ED7D31"/>
        </w:rPr>
        <w:t xml:space="preserve"> εργαστήρι</w:t>
      </w:r>
      <w:r>
        <w:rPr>
          <w:color w:val="ED7D31"/>
          <w:lang w:val="en-US"/>
        </w:rPr>
        <w:t>o</w:t>
      </w:r>
      <w:r>
        <w:rPr>
          <w:color w:val="ED7D31"/>
        </w:rPr>
        <w:t xml:space="preserve"> είναι δωρεάν, με προεγγραφή. </w:t>
      </w:r>
    </w:p>
    <w:p w:rsidR="005B0327" w:rsidRDefault="00133092" w:rsidP="005B0327">
      <w:pPr>
        <w:pStyle w:val="Web"/>
        <w:spacing w:before="0" w:beforeAutospacing="0" w:after="0" w:afterAutospacing="0"/>
        <w:rPr>
          <w:color w:val="ED7D31"/>
        </w:rPr>
      </w:pPr>
      <w:r>
        <w:rPr>
          <w:color w:val="ED7D31"/>
        </w:rPr>
        <w:t xml:space="preserve">Οι προεγγραφές μπορούν να γίνουν τηλεφωνικά: 2310480916 και με </w:t>
      </w:r>
      <w:r>
        <w:rPr>
          <w:color w:val="ED7D31"/>
          <w:lang w:val="en-US"/>
        </w:rPr>
        <w:t>email</w:t>
      </w:r>
      <w:r w:rsidRPr="009158CA">
        <w:rPr>
          <w:color w:val="ED7D31"/>
        </w:rPr>
        <w:t xml:space="preserve"> </w:t>
      </w:r>
      <w:r>
        <w:rPr>
          <w:color w:val="ED7D31"/>
        </w:rPr>
        <w:t xml:space="preserve">στην διεύθυνση: </w:t>
      </w:r>
      <w:hyperlink r:id="rId8" w:history="1">
        <w:r>
          <w:rPr>
            <w:rStyle w:val="-"/>
            <w:color w:val="000080"/>
          </w:rPr>
          <w:t>dailib@kalamaria.gr</w:t>
        </w:r>
      </w:hyperlink>
      <w:r w:rsidRPr="009158CA">
        <w:rPr>
          <w:color w:val="ED7D31"/>
        </w:rPr>
        <w:t xml:space="preserve">. </w:t>
      </w:r>
      <w:r>
        <w:rPr>
          <w:color w:val="ED7D31"/>
        </w:rPr>
        <w:t xml:space="preserve">Στο μήνυμα πρέπει να αναγράφεται: ονοματεπώνυμο παιδιού, τηλέφωνο επικοινωνίας και </w:t>
      </w:r>
      <w:r>
        <w:rPr>
          <w:color w:val="ED7D31"/>
          <w:lang w:val="en-US"/>
        </w:rPr>
        <w:t>email</w:t>
      </w:r>
      <w:r>
        <w:rPr>
          <w:color w:val="ED7D31"/>
        </w:rPr>
        <w:t>.</w:t>
      </w:r>
    </w:p>
    <w:p w:rsidR="005B0327" w:rsidRDefault="00133092" w:rsidP="00133092">
      <w:pPr>
        <w:pStyle w:val="Web"/>
        <w:spacing w:before="0" w:beforeAutospacing="0" w:after="0" w:afterAutospacing="0"/>
        <w:rPr>
          <w:color w:val="ED7D31"/>
        </w:rPr>
      </w:pPr>
      <w:r>
        <w:rPr>
          <w:color w:val="ED7D31"/>
        </w:rPr>
        <w:t xml:space="preserve">Σε περίπτωση μεγάλου αριθμού αιτήσεων θα κρατηθεί σειρά προτεραιότητας και θα ενημερωθείτε ηλεκτρονικά. </w:t>
      </w:r>
    </w:p>
    <w:p w:rsidR="00133092" w:rsidRPr="005B0327" w:rsidRDefault="00133092" w:rsidP="00133092">
      <w:pPr>
        <w:pStyle w:val="Web"/>
        <w:spacing w:before="0" w:beforeAutospacing="0" w:after="0" w:afterAutospacing="0"/>
        <w:rPr>
          <w:color w:val="ED7D31"/>
        </w:rPr>
      </w:pPr>
      <w:r>
        <w:rPr>
          <w:rStyle w:val="a3"/>
          <w:color w:val="ED7D31"/>
        </w:rPr>
        <w:lastRenderedPageBreak/>
        <w:t>Δευτέρα 22/1, 29/1</w:t>
      </w:r>
      <w:r w:rsidRPr="00534CB0">
        <w:rPr>
          <w:rStyle w:val="a3"/>
          <w:color w:val="ED7D31"/>
        </w:rPr>
        <w:t xml:space="preserve"> </w:t>
      </w:r>
      <w:r>
        <w:rPr>
          <w:rStyle w:val="a3"/>
          <w:color w:val="ED7D31"/>
        </w:rPr>
        <w:t xml:space="preserve">στις </w:t>
      </w:r>
      <w:r w:rsidRPr="00534CB0">
        <w:rPr>
          <w:rStyle w:val="a3"/>
          <w:color w:val="ED7D31"/>
        </w:rPr>
        <w:t>5.30</w:t>
      </w:r>
      <w:r>
        <w:rPr>
          <w:rStyle w:val="a3"/>
          <w:color w:val="ED7D31"/>
        </w:rPr>
        <w:t xml:space="preserve">μ.μ. – </w:t>
      </w:r>
      <w:r w:rsidRPr="00534CB0">
        <w:rPr>
          <w:rStyle w:val="a3"/>
          <w:color w:val="ED7D31"/>
        </w:rPr>
        <w:t>6.30</w:t>
      </w:r>
      <w:r>
        <w:rPr>
          <w:rStyle w:val="a3"/>
          <w:color w:val="ED7D31"/>
        </w:rPr>
        <w:t>μ.μ.</w:t>
      </w:r>
      <w:r>
        <w:br/>
      </w:r>
      <w:r>
        <w:rPr>
          <w:rStyle w:val="a3"/>
          <w:color w:val="C00000"/>
        </w:rPr>
        <w:t xml:space="preserve">“ </w:t>
      </w:r>
      <w:r>
        <w:rPr>
          <w:rStyle w:val="a3"/>
          <w:rFonts w:ascii="Calibri" w:hAnsi="Calibri"/>
          <w:color w:val="C00000"/>
        </w:rPr>
        <w:t>Παραμυθένιες ιστορίες στη Βιβλιοθήκη”</w:t>
      </w:r>
      <w:r>
        <w:br/>
      </w:r>
      <w:proofErr w:type="spellStart"/>
      <w:r>
        <w:rPr>
          <w:rFonts w:ascii="Calibri" w:hAnsi="Calibri"/>
          <w:color w:val="ED7D31"/>
        </w:rPr>
        <w:t>Σσσσσς</w:t>
      </w:r>
      <w:proofErr w:type="spellEnd"/>
      <w:r>
        <w:rPr>
          <w:rFonts w:ascii="Calibri" w:hAnsi="Calibri"/>
          <w:color w:val="ED7D31"/>
        </w:rPr>
        <w:t>! Ησυχία μην ξυπνήσουν οι αρκούδες! Διαβάζουμε χαμηλόφωνα ιστορίες για αρκούδες και ψάχνουμε στα μυστικά ράφια της βιβλιοθήκης να δούμε που είναι κρυμμένες…</w:t>
      </w:r>
    </w:p>
    <w:p w:rsidR="00133092" w:rsidRDefault="00133092" w:rsidP="00133092">
      <w:pPr>
        <w:pStyle w:val="Web"/>
        <w:spacing w:before="0" w:beforeAutospacing="0" w:after="0" w:afterAutospacing="0"/>
        <w:rPr>
          <w:rStyle w:val="a4"/>
          <w:b/>
          <w:bCs/>
          <w:color w:val="ED7D31"/>
        </w:rPr>
      </w:pPr>
      <w:r>
        <w:rPr>
          <w:rStyle w:val="a3"/>
          <w:color w:val="C5000B"/>
        </w:rPr>
        <w:t xml:space="preserve">Με την αργυροχρυσοχόο Μυρσίνη </w:t>
      </w:r>
      <w:proofErr w:type="spellStart"/>
      <w:r>
        <w:rPr>
          <w:rStyle w:val="a3"/>
          <w:color w:val="C5000B"/>
        </w:rPr>
        <w:t>Μπεζουργιάννη</w:t>
      </w:r>
      <w:proofErr w:type="spellEnd"/>
      <w:r>
        <w:br/>
      </w:r>
      <w:r>
        <w:rPr>
          <w:rStyle w:val="a4"/>
          <w:b/>
          <w:bCs/>
          <w:color w:val="ED7D31"/>
        </w:rPr>
        <w:t xml:space="preserve">Για παιδιά από 4 ετών, με προεγγραφή σε </w:t>
      </w:r>
      <w:r w:rsidR="005B0327">
        <w:rPr>
          <w:rStyle w:val="a4"/>
          <w:b/>
          <w:bCs/>
          <w:color w:val="ED7D31"/>
        </w:rPr>
        <w:t>2</w:t>
      </w:r>
      <w:r>
        <w:rPr>
          <w:rStyle w:val="a4"/>
          <w:b/>
          <w:bCs/>
          <w:color w:val="ED7D31"/>
        </w:rPr>
        <w:t xml:space="preserve"> συναντήσεις</w:t>
      </w:r>
    </w:p>
    <w:p w:rsidR="00133092" w:rsidRPr="00620ECA" w:rsidRDefault="00133092" w:rsidP="00133092">
      <w:pPr>
        <w:pStyle w:val="Web"/>
        <w:spacing w:before="0" w:beforeAutospacing="0" w:after="0" w:afterAutospacing="0"/>
        <w:rPr>
          <w:b/>
          <w:bCs/>
          <w:i/>
          <w:iCs/>
          <w:color w:val="ED7D31"/>
        </w:rPr>
      </w:pPr>
    </w:p>
    <w:p w:rsidR="00133092" w:rsidRPr="00620ECA" w:rsidRDefault="00133092" w:rsidP="00133092">
      <w:pPr>
        <w:pStyle w:val="Web"/>
        <w:spacing w:before="0" w:beforeAutospacing="0" w:after="0" w:afterAutospacing="0"/>
        <w:rPr>
          <w:rStyle w:val="a4"/>
          <w:b/>
          <w:bCs/>
          <w:color w:val="ED7D31"/>
        </w:rPr>
      </w:pPr>
      <w:r>
        <w:rPr>
          <w:rStyle w:val="a3"/>
          <w:color w:val="ED7D31"/>
        </w:rPr>
        <w:t>Τρίτη  23/1, 30/1, 6/2</w:t>
      </w:r>
      <w:r w:rsidRPr="00534CB0">
        <w:rPr>
          <w:rStyle w:val="a3"/>
          <w:color w:val="ED7D31"/>
        </w:rPr>
        <w:t xml:space="preserve"> </w:t>
      </w:r>
      <w:r>
        <w:rPr>
          <w:rStyle w:val="a3"/>
          <w:color w:val="ED7D31"/>
        </w:rPr>
        <w:t xml:space="preserve">στις </w:t>
      </w:r>
      <w:r w:rsidRPr="00534CB0">
        <w:rPr>
          <w:rStyle w:val="a3"/>
          <w:color w:val="ED7D31"/>
        </w:rPr>
        <w:t>5.30</w:t>
      </w:r>
      <w:r>
        <w:rPr>
          <w:rStyle w:val="a3"/>
          <w:color w:val="ED7D31"/>
        </w:rPr>
        <w:t xml:space="preserve">μ.μ. – </w:t>
      </w:r>
      <w:r w:rsidRPr="00534CB0">
        <w:rPr>
          <w:rStyle w:val="a3"/>
          <w:color w:val="ED7D31"/>
        </w:rPr>
        <w:t>6.30</w:t>
      </w:r>
      <w:r>
        <w:rPr>
          <w:rStyle w:val="a3"/>
          <w:color w:val="ED7D31"/>
        </w:rPr>
        <w:t>μ.μ.</w:t>
      </w:r>
      <w:r>
        <w:br/>
      </w:r>
      <w:r>
        <w:rPr>
          <w:rStyle w:val="a3"/>
          <w:color w:val="C00000"/>
        </w:rPr>
        <w:t xml:space="preserve">“ </w:t>
      </w:r>
      <w:r>
        <w:rPr>
          <w:rStyle w:val="a3"/>
          <w:rFonts w:ascii="Calibri" w:hAnsi="Calibri"/>
          <w:color w:val="C00000"/>
        </w:rPr>
        <w:t>Ιστορίες του δάσους!”</w:t>
      </w:r>
      <w:r>
        <w:br/>
      </w:r>
      <w:r>
        <w:rPr>
          <w:rFonts w:ascii="Calibri" w:hAnsi="Calibri"/>
          <w:color w:val="ED7D31"/>
        </w:rPr>
        <w:t>Πόσα πλάσματα ζουν στο δάσος και πόσες όμορφες ιστορίες έχουν να μας πουν; Δέντρα, νεράιδες και ξωτικά μας μαθαίνουν τον σεβασμό και την αλληλοβοήθεια. Ζωάκια μας αποχαιρετούν, πριν κοιμηθούν μέχρι την Άνοιξη, και ένας μάγος παράξενος αλλά καλόκαρδος, σώζει με τα μαγικά του φίλτρα τα πλάσματα του δάσους. Με τη βοήθεια θεατρικών τεχνικών τα παιδιά θα μπουν μέσα στις ιστορίες, θα αναλάβουν ρόλους και θα ανακαλύψουν λύσεις. </w:t>
      </w:r>
      <w:r>
        <w:rPr>
          <w:rStyle w:val="a3"/>
          <w:rFonts w:ascii="Calibri" w:hAnsi="Calibri"/>
          <w:color w:val="ED7D31"/>
        </w:rPr>
        <w:t xml:space="preserve"> </w:t>
      </w:r>
      <w:r>
        <w:br/>
      </w:r>
      <w:r>
        <w:rPr>
          <w:rStyle w:val="a3"/>
          <w:color w:val="C5000B"/>
        </w:rPr>
        <w:t>Από την θεατρική ομάδα Μικρός Βορράς</w:t>
      </w:r>
      <w:r>
        <w:br/>
      </w:r>
      <w:r>
        <w:rPr>
          <w:rStyle w:val="a4"/>
          <w:b/>
          <w:bCs/>
          <w:color w:val="ED7D31"/>
        </w:rPr>
        <w:t xml:space="preserve">Για παιδιά 5 έως 7 ετών, με προεγγραφή σε </w:t>
      </w:r>
      <w:r w:rsidRPr="00534CB0">
        <w:rPr>
          <w:rStyle w:val="a4"/>
          <w:b/>
          <w:bCs/>
          <w:color w:val="ED7D31"/>
        </w:rPr>
        <w:t>3</w:t>
      </w:r>
      <w:r>
        <w:rPr>
          <w:rStyle w:val="a4"/>
          <w:b/>
          <w:bCs/>
          <w:color w:val="ED7D31"/>
        </w:rPr>
        <w:t xml:space="preserve"> συναντήσεις</w:t>
      </w:r>
    </w:p>
    <w:p w:rsidR="00133092" w:rsidRPr="00133092" w:rsidRDefault="00133092" w:rsidP="00133092">
      <w:pPr>
        <w:pStyle w:val="Web"/>
        <w:spacing w:before="0" w:beforeAutospacing="0" w:after="0" w:afterAutospacing="0"/>
      </w:pPr>
    </w:p>
    <w:p w:rsidR="00133092" w:rsidRDefault="00133092" w:rsidP="00133092">
      <w:pPr>
        <w:pStyle w:val="Web"/>
        <w:spacing w:before="0" w:beforeAutospacing="0" w:after="0" w:afterAutospacing="0"/>
      </w:pPr>
      <w:proofErr w:type="spellStart"/>
      <w:r>
        <w:rPr>
          <w:b/>
          <w:bCs/>
          <w:color w:val="ED7D31"/>
        </w:rPr>
        <w:t>Δαήδειος</w:t>
      </w:r>
      <w:proofErr w:type="spellEnd"/>
      <w:r>
        <w:rPr>
          <w:b/>
          <w:bCs/>
          <w:color w:val="ED7D31"/>
        </w:rPr>
        <w:t xml:space="preserve"> Παιδική Βιβλιοθήκη</w:t>
      </w:r>
    </w:p>
    <w:p w:rsidR="00133092" w:rsidRDefault="00133092" w:rsidP="00133092">
      <w:pPr>
        <w:pStyle w:val="Web"/>
        <w:spacing w:before="0" w:beforeAutospacing="0" w:after="0" w:afterAutospacing="0"/>
      </w:pPr>
      <w:r>
        <w:rPr>
          <w:b/>
          <w:bCs/>
          <w:color w:val="ED7D31"/>
        </w:rPr>
        <w:t>Ελλησπόντου 15</w:t>
      </w:r>
    </w:p>
    <w:p w:rsidR="00133092" w:rsidRDefault="00133092" w:rsidP="00133092">
      <w:pPr>
        <w:pStyle w:val="Web"/>
        <w:spacing w:before="0" w:beforeAutospacing="0" w:after="0" w:afterAutospacing="0"/>
      </w:pPr>
      <w:r>
        <w:rPr>
          <w:b/>
          <w:bCs/>
          <w:color w:val="ED7D31"/>
        </w:rPr>
        <w:t>Τηλ.2310480916</w:t>
      </w:r>
    </w:p>
    <w:p w:rsidR="00133092" w:rsidRPr="00F82E24" w:rsidRDefault="00133092" w:rsidP="00133092">
      <w:pPr>
        <w:pStyle w:val="Web"/>
        <w:spacing w:before="0" w:beforeAutospacing="0" w:after="0" w:afterAutospacing="0"/>
        <w:rPr>
          <w:lang w:val="en-US"/>
        </w:rPr>
      </w:pPr>
      <w:proofErr w:type="gramStart"/>
      <w:r>
        <w:rPr>
          <w:b/>
          <w:bCs/>
          <w:color w:val="ED7D31"/>
          <w:lang w:val="en-US"/>
        </w:rPr>
        <w:t>e-mail</w:t>
      </w:r>
      <w:proofErr w:type="gramEnd"/>
      <w:r>
        <w:rPr>
          <w:b/>
          <w:bCs/>
          <w:color w:val="ED7D31"/>
          <w:lang w:val="en-US"/>
        </w:rPr>
        <w:t xml:space="preserve">: </w:t>
      </w:r>
      <w:hyperlink r:id="rId9" w:tgtFrame="_blank" w:history="1">
        <w:r w:rsidRPr="00F82E24">
          <w:rPr>
            <w:rStyle w:val="-"/>
            <w:lang w:val="en-US"/>
          </w:rPr>
          <w:t>dai</w:t>
        </w:r>
      </w:hyperlink>
      <w:r>
        <w:rPr>
          <w:color w:val="0000FF"/>
          <w:u w:val="single"/>
          <w:lang w:val="en-US"/>
        </w:rPr>
        <w:t>lib@kalamaria.gr</w:t>
      </w:r>
    </w:p>
    <w:p w:rsidR="00133092" w:rsidRPr="00F82E24" w:rsidRDefault="00133092" w:rsidP="00133092">
      <w:pPr>
        <w:pStyle w:val="Web"/>
        <w:spacing w:before="0" w:beforeAutospacing="0" w:after="0" w:afterAutospacing="0"/>
        <w:rPr>
          <w:lang w:val="en-US"/>
        </w:rPr>
      </w:pPr>
      <w:proofErr w:type="spellStart"/>
      <w:proofErr w:type="gramStart"/>
      <w:r>
        <w:rPr>
          <w:b/>
          <w:bCs/>
          <w:color w:val="ED7D31"/>
          <w:lang w:val="en-US"/>
        </w:rPr>
        <w:t>fb</w:t>
      </w:r>
      <w:proofErr w:type="spellEnd"/>
      <w:proofErr w:type="gramEnd"/>
      <w:r>
        <w:rPr>
          <w:b/>
          <w:bCs/>
          <w:color w:val="ED7D31"/>
          <w:lang w:val="en-US"/>
        </w:rPr>
        <w:t>:</w:t>
      </w:r>
      <w:r>
        <w:rPr>
          <w:lang w:val="en-US"/>
        </w:rPr>
        <w:t xml:space="preserve"> </w:t>
      </w:r>
      <w:hyperlink r:id="rId10" w:history="1">
        <w:r>
          <w:rPr>
            <w:rStyle w:val="-"/>
            <w:b/>
            <w:bCs/>
            <w:color w:val="000080"/>
            <w:lang w:val="en-US"/>
          </w:rPr>
          <w:t>https://www.facebook.com/Δαήδειος-Παιδική-Βιβλιοθήκη</w:t>
        </w:r>
      </w:hyperlink>
    </w:p>
    <w:p w:rsidR="00133092" w:rsidRDefault="00133092" w:rsidP="00133092">
      <w:pPr>
        <w:pStyle w:val="Web"/>
        <w:spacing w:before="0" w:beforeAutospacing="0" w:after="0" w:afterAutospacing="0"/>
      </w:pPr>
      <w:r>
        <w:rPr>
          <w:color w:val="C00000"/>
        </w:rPr>
        <w:t xml:space="preserve">Για περισσότερες πληροφορίες σχετικά με τις δράσεις που θα πραγματοποιηθούν και από τις υπόλοιπες Βιβλιοθήκες του Δήμου Καλαμαριάς, μπορείτε να ανατρέξετε στη σελίδα: </w:t>
      </w:r>
      <w:r>
        <w:rPr>
          <w:color w:val="C00000"/>
          <w:lang w:val="en-US"/>
        </w:rPr>
        <w:t>https</w:t>
      </w:r>
      <w:r>
        <w:rPr>
          <w:color w:val="C00000"/>
        </w:rPr>
        <w:t>://</w:t>
      </w:r>
      <w:r>
        <w:rPr>
          <w:color w:val="C00000"/>
          <w:lang w:val="en-US"/>
        </w:rPr>
        <w:t>lib</w:t>
      </w:r>
      <w:r>
        <w:rPr>
          <w:color w:val="C00000"/>
        </w:rPr>
        <w:t>.</w:t>
      </w:r>
      <w:proofErr w:type="spellStart"/>
      <w:r>
        <w:rPr>
          <w:color w:val="C00000"/>
          <w:lang w:val="en-US"/>
        </w:rPr>
        <w:t>kalamaria</w:t>
      </w:r>
      <w:proofErr w:type="spellEnd"/>
      <w:r>
        <w:rPr>
          <w:color w:val="C00000"/>
        </w:rPr>
        <w:t>.</w:t>
      </w:r>
      <w:proofErr w:type="spellStart"/>
      <w:r>
        <w:rPr>
          <w:color w:val="C00000"/>
          <w:lang w:val="en-US"/>
        </w:rPr>
        <w:t>gr</w:t>
      </w:r>
      <w:proofErr w:type="spellEnd"/>
      <w:r>
        <w:rPr>
          <w:color w:val="C00000"/>
        </w:rPr>
        <w:t>/</w:t>
      </w:r>
    </w:p>
    <w:p w:rsidR="00133092" w:rsidRPr="002E3572" w:rsidRDefault="00133092" w:rsidP="00133092"/>
    <w:p w:rsidR="00133092" w:rsidRPr="00534CB0" w:rsidRDefault="00133092" w:rsidP="00133092"/>
    <w:p w:rsidR="0067798D" w:rsidRDefault="0067798D"/>
    <w:sectPr w:rsidR="0067798D" w:rsidSect="0067798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133092"/>
    <w:rsid w:val="0009171C"/>
    <w:rsid w:val="00133092"/>
    <w:rsid w:val="004C7828"/>
    <w:rsid w:val="005B0327"/>
    <w:rsid w:val="0067798D"/>
    <w:rsid w:val="00980D90"/>
    <w:rsid w:val="009E0B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0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3309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133092"/>
    <w:rPr>
      <w:color w:val="0000FF"/>
      <w:u w:val="single"/>
    </w:rPr>
  </w:style>
  <w:style w:type="character" w:styleId="a3">
    <w:name w:val="Strong"/>
    <w:basedOn w:val="a0"/>
    <w:uiPriority w:val="22"/>
    <w:qFormat/>
    <w:rsid w:val="00133092"/>
    <w:rPr>
      <w:b/>
      <w:bCs/>
    </w:rPr>
  </w:style>
  <w:style w:type="character" w:styleId="a4">
    <w:name w:val="Emphasis"/>
    <w:basedOn w:val="a0"/>
    <w:uiPriority w:val="20"/>
    <w:qFormat/>
    <w:rsid w:val="00133092"/>
    <w:rPr>
      <w:i/>
      <w:iCs/>
    </w:rPr>
  </w:style>
  <w:style w:type="paragraph" w:styleId="a5">
    <w:name w:val="Balloon Text"/>
    <w:basedOn w:val="a"/>
    <w:link w:val="Char"/>
    <w:uiPriority w:val="99"/>
    <w:semiHidden/>
    <w:unhideWhenUsed/>
    <w:rsid w:val="00133092"/>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1330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ilib@kalamaria.gr"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www.facebook.com/&#916;&#945;&#942;&#948;&#949;&#953;&#959;&#962;-&#928;&#945;&#953;&#948;&#953;&#954;&#942;-&#914;&#953;&#946;&#955;&#953;&#959;&#952;&#942;&#954;&#951;" TargetMode="External"/><Relationship Id="rId4" Type="http://schemas.openxmlformats.org/officeDocument/2006/relationships/image" Target="media/image1.jpeg"/><Relationship Id="rId9" Type="http://schemas.openxmlformats.org/officeDocument/2006/relationships/hyperlink" Target="mailto:daideios.lib@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308</Words>
  <Characters>1665</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2024-01-17T06:55:00Z</dcterms:created>
  <dcterms:modified xsi:type="dcterms:W3CDTF">2024-01-17T07:07:00Z</dcterms:modified>
</cp:coreProperties>
</file>